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800F" w14:textId="5E9886FF" w:rsidR="00C74FA2" w:rsidRPr="002D429B" w:rsidRDefault="00C74FA2" w:rsidP="00C74FA2">
      <w:pPr>
        <w:pStyle w:val="paragraph"/>
        <w:spacing w:before="0" w:beforeAutospacing="0" w:after="0" w:afterAutospacing="0"/>
        <w:ind w:left="4320" w:firstLine="720"/>
        <w:textAlignment w:val="baseline"/>
        <w:rPr>
          <w:rFonts w:asciiTheme="minorHAnsi" w:hAnsiTheme="minorHAnsi" w:cstheme="minorHAnsi"/>
          <w:sz w:val="18"/>
          <w:szCs w:val="18"/>
        </w:rPr>
      </w:pPr>
      <w:r w:rsidRPr="002D429B">
        <w:rPr>
          <w:rStyle w:val="normaltextrun"/>
          <w:rFonts w:asciiTheme="minorHAnsi" w:hAnsiTheme="minorHAnsi" w:cstheme="minorHAnsi"/>
          <w:lang w:val="lt-LT"/>
        </w:rPr>
        <w:t>PATVIRTINTA </w:t>
      </w:r>
      <w:r w:rsidRPr="002D429B">
        <w:rPr>
          <w:rStyle w:val="eop"/>
          <w:rFonts w:asciiTheme="minorHAnsi" w:hAnsiTheme="minorHAnsi" w:cstheme="minorHAnsi"/>
        </w:rPr>
        <w:t> </w:t>
      </w:r>
    </w:p>
    <w:p w14:paraId="0CB2A2CF" w14:textId="77777777" w:rsidR="00C74FA2" w:rsidRPr="002D429B" w:rsidRDefault="00C74FA2" w:rsidP="00C74FA2">
      <w:pPr>
        <w:pStyle w:val="paragraph"/>
        <w:spacing w:before="0" w:beforeAutospacing="0" w:after="0" w:afterAutospacing="0"/>
        <w:ind w:left="4320" w:firstLine="720"/>
        <w:textAlignment w:val="baseline"/>
        <w:rPr>
          <w:rFonts w:asciiTheme="minorHAnsi" w:hAnsiTheme="minorHAnsi" w:cstheme="minorHAnsi"/>
          <w:sz w:val="18"/>
          <w:szCs w:val="18"/>
        </w:rPr>
      </w:pPr>
      <w:r w:rsidRPr="002D429B">
        <w:rPr>
          <w:rStyle w:val="normaltextrun"/>
          <w:rFonts w:asciiTheme="minorHAnsi" w:hAnsiTheme="minorHAnsi" w:cstheme="minorHAnsi"/>
          <w:lang w:val="lt-LT"/>
        </w:rPr>
        <w:t>Viešųjų pirkimų tarnybos direktoriaus </w:t>
      </w:r>
      <w:r w:rsidRPr="002D429B">
        <w:rPr>
          <w:rStyle w:val="eop"/>
          <w:rFonts w:asciiTheme="minorHAnsi" w:hAnsiTheme="minorHAnsi" w:cstheme="minorHAnsi"/>
        </w:rPr>
        <w:t> </w:t>
      </w:r>
    </w:p>
    <w:p w14:paraId="3C1C8D21" w14:textId="77777777" w:rsidR="00C74FA2" w:rsidRPr="002D429B" w:rsidRDefault="00C74FA2" w:rsidP="00C74FA2">
      <w:pPr>
        <w:pStyle w:val="paragraph"/>
        <w:spacing w:before="0" w:beforeAutospacing="0" w:after="0" w:afterAutospacing="0"/>
        <w:ind w:left="5040"/>
        <w:textAlignment w:val="baseline"/>
        <w:rPr>
          <w:rFonts w:asciiTheme="minorHAnsi" w:hAnsiTheme="minorHAnsi" w:cstheme="minorHAnsi"/>
          <w:sz w:val="18"/>
          <w:szCs w:val="18"/>
        </w:rPr>
      </w:pPr>
      <w:r w:rsidRPr="002D429B">
        <w:rPr>
          <w:rStyle w:val="normaltextrun"/>
          <w:rFonts w:asciiTheme="minorHAnsi" w:hAnsiTheme="minorHAnsi" w:cstheme="minorHAnsi"/>
          <w:lang w:val="lt-LT"/>
        </w:rPr>
        <w:t>2024 m. gruodžio 30 d. įsakymu Nr. 1S-209 </w:t>
      </w:r>
      <w:r w:rsidRPr="002D429B">
        <w:rPr>
          <w:rStyle w:val="eop"/>
          <w:rFonts w:asciiTheme="minorHAnsi" w:hAnsiTheme="minorHAnsi" w:cstheme="minorHAnsi"/>
        </w:rPr>
        <w:t> </w:t>
      </w:r>
    </w:p>
    <w:p w14:paraId="2E5F1217" w14:textId="77777777" w:rsidR="00C74FA2" w:rsidRPr="002D429B" w:rsidRDefault="00C74FA2" w:rsidP="00C74FA2">
      <w:pPr>
        <w:pStyle w:val="paragraph"/>
        <w:spacing w:before="0" w:beforeAutospacing="0" w:after="0" w:afterAutospacing="0"/>
        <w:ind w:left="210" w:firstLine="4815"/>
        <w:textAlignment w:val="baseline"/>
        <w:rPr>
          <w:rFonts w:asciiTheme="minorHAnsi" w:hAnsiTheme="minorHAnsi" w:cstheme="minorHAnsi"/>
          <w:sz w:val="18"/>
          <w:szCs w:val="18"/>
        </w:rPr>
      </w:pPr>
      <w:r w:rsidRPr="00D16753">
        <w:rPr>
          <w:rStyle w:val="normaltextrun"/>
          <w:rFonts w:asciiTheme="minorHAnsi" w:hAnsiTheme="minorHAnsi" w:cstheme="minorHAnsi"/>
          <w:lang w:val="lt-LT"/>
        </w:rPr>
        <w:t>(Viešųjų pirkimų tarnybos direktoriaus</w:t>
      </w:r>
      <w:r w:rsidRPr="00D16753">
        <w:rPr>
          <w:rStyle w:val="eop"/>
          <w:rFonts w:asciiTheme="minorHAnsi" w:hAnsiTheme="minorHAnsi" w:cstheme="minorHAnsi"/>
        </w:rPr>
        <w:t> </w:t>
      </w:r>
    </w:p>
    <w:p w14:paraId="1045D3CD" w14:textId="77777777" w:rsidR="00C74FA2" w:rsidRPr="002D429B" w:rsidRDefault="00C74FA2" w:rsidP="00C74FA2">
      <w:pPr>
        <w:pStyle w:val="paragraph"/>
        <w:spacing w:before="0" w:beforeAutospacing="0" w:after="0" w:afterAutospacing="0"/>
        <w:ind w:left="5040"/>
        <w:textAlignment w:val="baseline"/>
        <w:rPr>
          <w:rFonts w:asciiTheme="minorHAnsi" w:hAnsiTheme="minorHAnsi" w:cstheme="minorHAnsi"/>
          <w:sz w:val="18"/>
          <w:szCs w:val="18"/>
        </w:rPr>
      </w:pPr>
      <w:r w:rsidRPr="00D16753">
        <w:rPr>
          <w:rStyle w:val="normaltextrun"/>
          <w:rFonts w:asciiTheme="minorHAnsi" w:hAnsiTheme="minorHAnsi" w:cstheme="minorHAnsi"/>
          <w:lang w:val="lt-LT"/>
        </w:rPr>
        <w:t>2025 m. balandžio 17 d. įsakymo Nr. 1S-52 </w:t>
      </w:r>
      <w:r w:rsidRPr="00D16753">
        <w:rPr>
          <w:rStyle w:val="eop"/>
          <w:rFonts w:asciiTheme="minorHAnsi" w:hAnsiTheme="minorHAnsi" w:cstheme="minorHAnsi"/>
        </w:rPr>
        <w:t> </w:t>
      </w:r>
    </w:p>
    <w:p w14:paraId="61DB11F9" w14:textId="77777777" w:rsidR="00C74FA2" w:rsidRPr="002D429B" w:rsidRDefault="00C74FA2" w:rsidP="00C74FA2">
      <w:pPr>
        <w:pStyle w:val="paragraph"/>
        <w:spacing w:before="0" w:beforeAutospacing="0" w:after="0" w:afterAutospacing="0"/>
        <w:ind w:left="5040"/>
        <w:textAlignment w:val="baseline"/>
        <w:rPr>
          <w:rFonts w:asciiTheme="minorHAnsi" w:hAnsiTheme="minorHAnsi" w:cstheme="minorHAnsi"/>
          <w:sz w:val="18"/>
          <w:szCs w:val="18"/>
        </w:rPr>
      </w:pPr>
      <w:r w:rsidRPr="00D16753">
        <w:rPr>
          <w:rStyle w:val="normaltextrun"/>
          <w:rFonts w:asciiTheme="minorHAnsi" w:hAnsiTheme="minorHAnsi" w:cstheme="minorHAnsi"/>
          <w:lang w:val="lt-LT"/>
        </w:rPr>
        <w:t>redakcija)</w:t>
      </w:r>
      <w:r w:rsidRPr="00D16753">
        <w:rPr>
          <w:rStyle w:val="eop"/>
          <w:rFonts w:asciiTheme="minorHAnsi" w:hAnsiTheme="minorHAnsi" w:cstheme="minorHAnsi"/>
        </w:rPr>
        <w:t> </w:t>
      </w:r>
    </w:p>
    <w:p w14:paraId="01124185" w14:textId="2C4D67A2" w:rsidR="00027B83" w:rsidRPr="009274FF" w:rsidRDefault="00027B83" w:rsidP="00C74FA2">
      <w:pPr>
        <w:tabs>
          <w:tab w:val="left" w:pos="7692"/>
        </w:tabs>
        <w:textAlignment w:val="center"/>
        <w:rPr>
          <w:rFonts w:asciiTheme="minorHAnsi" w:hAnsiTheme="minorHAnsi" w:cstheme="minorHAnsi"/>
          <w:szCs w:val="24"/>
        </w:rPr>
      </w:pPr>
    </w:p>
    <w:p w14:paraId="5F9F24C0" w14:textId="77777777" w:rsidR="00C74FA2" w:rsidRPr="00531590" w:rsidRDefault="00C74FA2">
      <w:pPr>
        <w:tabs>
          <w:tab w:val="left" w:pos="5400"/>
        </w:tabs>
        <w:textAlignment w:val="center"/>
        <w:rPr>
          <w:rFonts w:asciiTheme="minorHAnsi" w:hAnsiTheme="minorHAnsi" w:cstheme="minorHAnsi"/>
          <w:szCs w:val="24"/>
        </w:rPr>
      </w:pPr>
    </w:p>
    <w:p w14:paraId="1623E55B" w14:textId="77777777" w:rsidR="00C74FA2" w:rsidRPr="00531590" w:rsidRDefault="00C74FA2">
      <w:pPr>
        <w:tabs>
          <w:tab w:val="left" w:pos="5400"/>
        </w:tabs>
        <w:textAlignment w:val="center"/>
        <w:rPr>
          <w:rFonts w:asciiTheme="minorHAnsi" w:hAnsiTheme="minorHAnsi" w:cstheme="minorHAnsi"/>
          <w:szCs w:val="24"/>
        </w:rPr>
      </w:pPr>
    </w:p>
    <w:p w14:paraId="34683A73" w14:textId="77777777" w:rsidR="00027B83" w:rsidRPr="0053159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531590">
        <w:rPr>
          <w:rFonts w:asciiTheme="minorHAnsi" w:hAnsiTheme="minorHAnsi" w:cstheme="minorHAnsi"/>
          <w:b/>
          <w:bCs/>
          <w:caps/>
          <w:szCs w:val="24"/>
        </w:rPr>
        <w:t>paslaugų pirkimo-pardavimo sutarties Specialiosios sąlygos</w:t>
      </w:r>
    </w:p>
    <w:p w14:paraId="1D970AEC" w14:textId="77777777" w:rsidR="00027B83" w:rsidRPr="0053159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68AC71A" w14:textId="77777777" w:rsidR="00027B83" w:rsidRPr="009274FF" w:rsidRDefault="000B0897">
      <w:pPr>
        <w:tabs>
          <w:tab w:val="left" w:pos="5400"/>
        </w:tabs>
        <w:textAlignment w:val="center"/>
        <w:rPr>
          <w:rFonts w:asciiTheme="minorHAnsi" w:hAnsiTheme="minorHAnsi" w:cstheme="minorHAnsi"/>
          <w:szCs w:val="24"/>
        </w:rPr>
      </w:pPr>
      <w:r w:rsidRPr="00D16753">
        <w:rPr>
          <w:rFonts w:asciiTheme="minorHAnsi" w:hAnsiTheme="minorHAnsi" w:cstheme="minorHAnsi"/>
          <w:szCs w:val="24"/>
        </w:rPr>
        <w:t>Mėlyna</w:t>
      </w:r>
      <w:r w:rsidRPr="002D429B">
        <w:rPr>
          <w:rFonts w:asciiTheme="minorHAnsi" w:hAnsiTheme="minorHAnsi" w:cstheme="minorHAnsi"/>
          <w:szCs w:val="24"/>
        </w:rPr>
        <w:t> spalva parašytas tekstas numato galimybę tikslinti arba įrašyti perkančiosios organizacijos poreikius atitinkančias nuostatas, nereikalingą – ištrinti, pateikti paaiškinimai perkančiajai organizacijai </w:t>
      </w:r>
    </w:p>
    <w:p w14:paraId="55051DF4" w14:textId="77777777" w:rsidR="00027B83" w:rsidRPr="002D429B" w:rsidRDefault="000B0897">
      <w:pPr>
        <w:tabs>
          <w:tab w:val="left" w:pos="5400"/>
        </w:tabs>
        <w:textAlignment w:val="center"/>
        <w:rPr>
          <w:rFonts w:asciiTheme="minorHAnsi" w:hAnsiTheme="minorHAnsi" w:cstheme="minorHAnsi"/>
          <w:szCs w:val="24"/>
        </w:rPr>
      </w:pPr>
      <w:r w:rsidRPr="00D16753">
        <w:rPr>
          <w:rFonts w:asciiTheme="minorHAnsi" w:hAnsiTheme="minorHAnsi" w:cstheme="minorHAnsi"/>
          <w:szCs w:val="24"/>
        </w:rPr>
        <w:t>Raudona</w:t>
      </w:r>
      <w:r w:rsidRPr="002D429B">
        <w:rPr>
          <w:rFonts w:asciiTheme="minorHAnsi" w:hAnsiTheme="minorHAnsi" w:cstheme="minorHAnsi"/>
          <w:szCs w:val="24"/>
        </w:rPr>
        <w:t> spalva pažymėtos galimybės rinktis iš pateiktų variantų arba papildyti tikslia informacija paskelbus pirkimo laimėtoją ir su juo sudarant sutartį</w:t>
      </w:r>
    </w:p>
    <w:p w14:paraId="405AF235" w14:textId="77777777" w:rsidR="00027B83" w:rsidRPr="009274FF"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7C0AA98D" w14:textId="77777777" w:rsidR="00027B83" w:rsidRPr="00531590"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D429B" w:rsidRPr="00531590" w14:paraId="06BD45D9" w14:textId="77777777">
        <w:tc>
          <w:tcPr>
            <w:tcW w:w="2448" w:type="dxa"/>
          </w:tcPr>
          <w:p w14:paraId="40177F4F" w14:textId="77777777" w:rsidR="00027B83" w:rsidRPr="0092430D" w:rsidRDefault="000B0897">
            <w:pPr>
              <w:jc w:val="both"/>
              <w:rPr>
                <w:rFonts w:asciiTheme="minorHAnsi" w:hAnsiTheme="minorHAnsi" w:cstheme="minorHAnsi"/>
                <w:b/>
                <w:kern w:val="2"/>
                <w:szCs w:val="24"/>
              </w:rPr>
            </w:pPr>
            <w:r w:rsidRPr="0092430D">
              <w:rPr>
                <w:rFonts w:asciiTheme="minorHAnsi" w:hAnsiTheme="minorHAnsi" w:cstheme="minorHAnsi"/>
                <w:b/>
                <w:kern w:val="2"/>
                <w:szCs w:val="24"/>
              </w:rPr>
              <w:t>Sutarties pavadinimas</w:t>
            </w:r>
          </w:p>
        </w:tc>
        <w:tc>
          <w:tcPr>
            <w:tcW w:w="7110" w:type="dxa"/>
            <w:gridSpan w:val="3"/>
          </w:tcPr>
          <w:p w14:paraId="607BC18E" w14:textId="21CBA9CA" w:rsidR="00027B83" w:rsidRPr="00531590" w:rsidRDefault="00172D31">
            <w:pPr>
              <w:jc w:val="both"/>
              <w:rPr>
                <w:rFonts w:asciiTheme="minorHAnsi" w:hAnsiTheme="minorHAnsi" w:cstheme="minorHAnsi"/>
                <w:kern w:val="2"/>
                <w:szCs w:val="24"/>
              </w:rPr>
            </w:pPr>
            <w:r w:rsidRPr="00531590">
              <w:rPr>
                <w:rFonts w:asciiTheme="minorHAnsi" w:hAnsiTheme="minorHAnsi" w:cstheme="minorHAnsi"/>
                <w:b/>
                <w:szCs w:val="24"/>
                <w:lang w:eastAsia="ar-SA"/>
              </w:rPr>
              <w:t>ŽELDINIŲ SANITARINĖS BŪKLĖS GERINIMO (ARBORISTINĖS PRIEŽIŪROS) PASLAUGOS</w:t>
            </w:r>
          </w:p>
        </w:tc>
      </w:tr>
      <w:tr w:rsidR="00027B83" w:rsidRPr="00531590" w14:paraId="2F08ABA7" w14:textId="77777777">
        <w:tc>
          <w:tcPr>
            <w:tcW w:w="2448" w:type="dxa"/>
          </w:tcPr>
          <w:p w14:paraId="262D4078" w14:textId="77777777" w:rsidR="00027B83" w:rsidRPr="00531590" w:rsidRDefault="000B0897">
            <w:pPr>
              <w:jc w:val="both"/>
              <w:rPr>
                <w:rFonts w:asciiTheme="minorHAnsi" w:hAnsiTheme="minorHAnsi" w:cstheme="minorHAnsi"/>
                <w:b/>
                <w:kern w:val="2"/>
                <w:szCs w:val="24"/>
              </w:rPr>
            </w:pPr>
            <w:r w:rsidRPr="00531590">
              <w:rPr>
                <w:rFonts w:asciiTheme="minorHAnsi" w:hAnsiTheme="minorHAnsi" w:cstheme="minorHAnsi"/>
                <w:b/>
                <w:kern w:val="2"/>
                <w:szCs w:val="24"/>
              </w:rPr>
              <w:t>Sutarties data</w:t>
            </w:r>
          </w:p>
        </w:tc>
        <w:tc>
          <w:tcPr>
            <w:tcW w:w="2177" w:type="dxa"/>
          </w:tcPr>
          <w:p w14:paraId="310EFCA2" w14:textId="77777777" w:rsidR="00027B83" w:rsidRPr="00531590" w:rsidRDefault="00027B83">
            <w:pPr>
              <w:jc w:val="both"/>
              <w:rPr>
                <w:rFonts w:asciiTheme="minorHAnsi" w:hAnsiTheme="minorHAnsi" w:cstheme="minorHAnsi"/>
                <w:kern w:val="2"/>
                <w:szCs w:val="24"/>
              </w:rPr>
            </w:pPr>
          </w:p>
        </w:tc>
        <w:tc>
          <w:tcPr>
            <w:tcW w:w="2362" w:type="dxa"/>
          </w:tcPr>
          <w:p w14:paraId="26FE9FCE" w14:textId="77777777" w:rsidR="00027B83" w:rsidRPr="00531590" w:rsidRDefault="000B0897">
            <w:pPr>
              <w:jc w:val="both"/>
              <w:rPr>
                <w:rFonts w:asciiTheme="minorHAnsi" w:hAnsiTheme="minorHAnsi" w:cstheme="minorHAnsi"/>
                <w:b/>
                <w:kern w:val="2"/>
                <w:szCs w:val="24"/>
              </w:rPr>
            </w:pPr>
            <w:r w:rsidRPr="00531590">
              <w:rPr>
                <w:rFonts w:asciiTheme="minorHAnsi" w:hAnsiTheme="minorHAnsi" w:cstheme="minorHAnsi"/>
                <w:b/>
                <w:kern w:val="2"/>
                <w:szCs w:val="24"/>
              </w:rPr>
              <w:t>Sutarties numeris</w:t>
            </w:r>
          </w:p>
        </w:tc>
        <w:tc>
          <w:tcPr>
            <w:tcW w:w="2571" w:type="dxa"/>
          </w:tcPr>
          <w:p w14:paraId="11456A38" w14:textId="77777777" w:rsidR="00027B83" w:rsidRPr="00531590" w:rsidRDefault="00027B83">
            <w:pPr>
              <w:jc w:val="both"/>
              <w:rPr>
                <w:rFonts w:asciiTheme="minorHAnsi" w:hAnsiTheme="minorHAnsi" w:cstheme="minorHAnsi"/>
                <w:kern w:val="2"/>
                <w:szCs w:val="24"/>
              </w:rPr>
            </w:pPr>
          </w:p>
        </w:tc>
      </w:tr>
    </w:tbl>
    <w:p w14:paraId="7AAE002E" w14:textId="77777777" w:rsidR="00027B83" w:rsidRPr="00531590"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D429B" w:rsidRPr="00531590" w14:paraId="2A8CDD09" w14:textId="77777777">
        <w:tc>
          <w:tcPr>
            <w:tcW w:w="9558" w:type="dxa"/>
            <w:gridSpan w:val="3"/>
          </w:tcPr>
          <w:p w14:paraId="0049CEBD"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 SUTARTIES ŠALYS</w:t>
            </w:r>
          </w:p>
        </w:tc>
      </w:tr>
      <w:tr w:rsidR="002D429B" w:rsidRPr="00531590" w14:paraId="7A216576" w14:textId="77777777">
        <w:tc>
          <w:tcPr>
            <w:tcW w:w="2808" w:type="dxa"/>
            <w:vMerge w:val="restart"/>
          </w:tcPr>
          <w:p w14:paraId="79087AD5" w14:textId="77777777" w:rsidR="0082399E" w:rsidRPr="00531590" w:rsidRDefault="0082399E" w:rsidP="0082399E">
            <w:pPr>
              <w:jc w:val="center"/>
              <w:rPr>
                <w:rFonts w:asciiTheme="minorHAnsi" w:hAnsiTheme="minorHAnsi" w:cstheme="minorHAnsi"/>
                <w:b/>
                <w:kern w:val="2"/>
                <w:szCs w:val="24"/>
              </w:rPr>
            </w:pPr>
          </w:p>
          <w:p w14:paraId="555D406D" w14:textId="77777777" w:rsidR="0082399E" w:rsidRPr="00531590" w:rsidRDefault="0082399E" w:rsidP="0082399E">
            <w:pPr>
              <w:jc w:val="center"/>
              <w:rPr>
                <w:rFonts w:asciiTheme="minorHAnsi" w:hAnsiTheme="minorHAnsi" w:cstheme="minorHAnsi"/>
                <w:b/>
                <w:kern w:val="2"/>
                <w:szCs w:val="24"/>
              </w:rPr>
            </w:pPr>
          </w:p>
          <w:p w14:paraId="757D89F5" w14:textId="77777777" w:rsidR="0082399E" w:rsidRPr="00531590" w:rsidRDefault="0082399E" w:rsidP="0082399E">
            <w:pPr>
              <w:jc w:val="center"/>
              <w:rPr>
                <w:rFonts w:asciiTheme="minorHAnsi" w:hAnsiTheme="minorHAnsi" w:cstheme="minorHAnsi"/>
                <w:b/>
                <w:kern w:val="2"/>
                <w:szCs w:val="24"/>
              </w:rPr>
            </w:pPr>
          </w:p>
          <w:p w14:paraId="6C227F93" w14:textId="77777777" w:rsidR="0082399E" w:rsidRPr="00531590" w:rsidRDefault="0082399E" w:rsidP="0082399E">
            <w:pPr>
              <w:rPr>
                <w:rFonts w:asciiTheme="minorHAnsi" w:hAnsiTheme="minorHAnsi" w:cstheme="minorHAnsi"/>
                <w:b/>
                <w:kern w:val="2"/>
                <w:szCs w:val="24"/>
              </w:rPr>
            </w:pPr>
          </w:p>
          <w:p w14:paraId="0285291C" w14:textId="77777777" w:rsidR="0082399E" w:rsidRPr="00531590" w:rsidRDefault="0082399E" w:rsidP="0082399E">
            <w:pPr>
              <w:rPr>
                <w:rFonts w:asciiTheme="minorHAnsi" w:hAnsiTheme="minorHAnsi" w:cstheme="minorHAnsi"/>
                <w:b/>
                <w:kern w:val="2"/>
                <w:szCs w:val="24"/>
              </w:rPr>
            </w:pPr>
            <w:r w:rsidRPr="00531590">
              <w:rPr>
                <w:rFonts w:asciiTheme="minorHAnsi" w:hAnsiTheme="minorHAnsi" w:cstheme="minorHAnsi"/>
                <w:b/>
                <w:kern w:val="2"/>
                <w:szCs w:val="24"/>
              </w:rPr>
              <w:t>1.1. Pirkėjas</w:t>
            </w:r>
          </w:p>
        </w:tc>
        <w:tc>
          <w:tcPr>
            <w:tcW w:w="3240" w:type="dxa"/>
          </w:tcPr>
          <w:p w14:paraId="4986D0A4"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1.1.1. Pavadinimas</w:t>
            </w:r>
          </w:p>
        </w:tc>
        <w:tc>
          <w:tcPr>
            <w:tcW w:w="3510" w:type="dxa"/>
          </w:tcPr>
          <w:p w14:paraId="53FF09A2" w14:textId="0C9812E8"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Kauno miesto savivaldybės administracija</w:t>
            </w:r>
          </w:p>
        </w:tc>
      </w:tr>
      <w:tr w:rsidR="002D429B" w:rsidRPr="00531590" w14:paraId="46894EEE" w14:textId="77777777">
        <w:tc>
          <w:tcPr>
            <w:tcW w:w="2808" w:type="dxa"/>
            <w:vMerge/>
          </w:tcPr>
          <w:p w14:paraId="6E3E695C" w14:textId="77777777" w:rsidR="0082399E" w:rsidRPr="00531590" w:rsidRDefault="0082399E" w:rsidP="0082399E">
            <w:pPr>
              <w:rPr>
                <w:rFonts w:asciiTheme="minorHAnsi" w:hAnsiTheme="minorHAnsi" w:cstheme="minorHAnsi"/>
                <w:kern w:val="2"/>
                <w:szCs w:val="24"/>
              </w:rPr>
            </w:pPr>
          </w:p>
        </w:tc>
        <w:tc>
          <w:tcPr>
            <w:tcW w:w="3240" w:type="dxa"/>
          </w:tcPr>
          <w:p w14:paraId="6B5CD43F"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1.1.2. Juridinio asmens kodas</w:t>
            </w:r>
          </w:p>
        </w:tc>
        <w:tc>
          <w:tcPr>
            <w:tcW w:w="3510" w:type="dxa"/>
          </w:tcPr>
          <w:p w14:paraId="63476F65" w14:textId="411A0341"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188764867</w:t>
            </w:r>
          </w:p>
        </w:tc>
      </w:tr>
      <w:tr w:rsidR="002D429B" w:rsidRPr="00531590" w14:paraId="356739C7" w14:textId="77777777">
        <w:tc>
          <w:tcPr>
            <w:tcW w:w="2808" w:type="dxa"/>
            <w:vMerge/>
          </w:tcPr>
          <w:p w14:paraId="1CA5E71D" w14:textId="77777777" w:rsidR="0082399E" w:rsidRPr="00531590" w:rsidRDefault="0082399E" w:rsidP="0082399E">
            <w:pPr>
              <w:rPr>
                <w:rFonts w:asciiTheme="minorHAnsi" w:hAnsiTheme="minorHAnsi" w:cstheme="minorHAnsi"/>
                <w:kern w:val="2"/>
                <w:szCs w:val="24"/>
              </w:rPr>
            </w:pPr>
          </w:p>
        </w:tc>
        <w:tc>
          <w:tcPr>
            <w:tcW w:w="3240" w:type="dxa"/>
          </w:tcPr>
          <w:p w14:paraId="23A01788"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1.1.3. Adresas</w:t>
            </w:r>
          </w:p>
        </w:tc>
        <w:tc>
          <w:tcPr>
            <w:tcW w:w="3510" w:type="dxa"/>
          </w:tcPr>
          <w:p w14:paraId="4FB387A2" w14:textId="1DFBBE90"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Laisvės al. 96, LT-44251 Kaunas</w:t>
            </w:r>
          </w:p>
        </w:tc>
      </w:tr>
      <w:tr w:rsidR="002D429B" w:rsidRPr="00531590" w14:paraId="00E15A94" w14:textId="77777777">
        <w:tc>
          <w:tcPr>
            <w:tcW w:w="2808" w:type="dxa"/>
            <w:vMerge/>
          </w:tcPr>
          <w:p w14:paraId="54205EA9" w14:textId="77777777" w:rsidR="0082399E" w:rsidRPr="00531590" w:rsidRDefault="0082399E" w:rsidP="0082399E">
            <w:pPr>
              <w:rPr>
                <w:rFonts w:asciiTheme="minorHAnsi" w:hAnsiTheme="minorHAnsi" w:cstheme="minorHAnsi"/>
                <w:kern w:val="2"/>
                <w:szCs w:val="24"/>
              </w:rPr>
            </w:pPr>
          </w:p>
        </w:tc>
        <w:tc>
          <w:tcPr>
            <w:tcW w:w="3240" w:type="dxa"/>
          </w:tcPr>
          <w:p w14:paraId="78DC4B4A"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1.1.4. PVM mokėtojo kodas</w:t>
            </w:r>
          </w:p>
        </w:tc>
        <w:tc>
          <w:tcPr>
            <w:tcW w:w="3510" w:type="dxa"/>
          </w:tcPr>
          <w:p w14:paraId="3641442E" w14:textId="5DCA6E02"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LT 887648610</w:t>
            </w:r>
          </w:p>
        </w:tc>
      </w:tr>
      <w:tr w:rsidR="002D429B" w:rsidRPr="00531590" w14:paraId="164424F3" w14:textId="77777777">
        <w:tc>
          <w:tcPr>
            <w:tcW w:w="2808" w:type="dxa"/>
            <w:vMerge/>
          </w:tcPr>
          <w:p w14:paraId="605C8647" w14:textId="77777777" w:rsidR="0082399E" w:rsidRPr="00531590" w:rsidRDefault="0082399E" w:rsidP="0082399E">
            <w:pPr>
              <w:rPr>
                <w:rFonts w:asciiTheme="minorHAnsi" w:hAnsiTheme="minorHAnsi" w:cstheme="minorHAnsi"/>
                <w:kern w:val="2"/>
                <w:szCs w:val="24"/>
              </w:rPr>
            </w:pPr>
          </w:p>
        </w:tc>
        <w:tc>
          <w:tcPr>
            <w:tcW w:w="3240" w:type="dxa"/>
          </w:tcPr>
          <w:p w14:paraId="58983992"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1.1.5. Atsiskaitomoji sąskaita</w:t>
            </w:r>
          </w:p>
        </w:tc>
        <w:tc>
          <w:tcPr>
            <w:tcW w:w="3510" w:type="dxa"/>
          </w:tcPr>
          <w:p w14:paraId="62E56AEE" w14:textId="39EB1872"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LT44 4010 0425 0001 0078</w:t>
            </w:r>
          </w:p>
        </w:tc>
      </w:tr>
      <w:tr w:rsidR="002D429B" w:rsidRPr="00531590" w14:paraId="6B7E848E" w14:textId="77777777">
        <w:tc>
          <w:tcPr>
            <w:tcW w:w="2808" w:type="dxa"/>
            <w:vMerge/>
          </w:tcPr>
          <w:p w14:paraId="4F4A34C0" w14:textId="77777777" w:rsidR="0082399E" w:rsidRPr="00531590" w:rsidRDefault="0082399E" w:rsidP="0082399E">
            <w:pPr>
              <w:rPr>
                <w:rFonts w:asciiTheme="minorHAnsi" w:hAnsiTheme="minorHAnsi" w:cstheme="minorHAnsi"/>
                <w:kern w:val="2"/>
                <w:szCs w:val="24"/>
              </w:rPr>
            </w:pPr>
          </w:p>
        </w:tc>
        <w:tc>
          <w:tcPr>
            <w:tcW w:w="3240" w:type="dxa"/>
          </w:tcPr>
          <w:p w14:paraId="6CD6859C"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1.1.6. Bankas, banko kodas</w:t>
            </w:r>
          </w:p>
        </w:tc>
        <w:tc>
          <w:tcPr>
            <w:tcW w:w="3510" w:type="dxa"/>
          </w:tcPr>
          <w:p w14:paraId="7CD0A608" w14:textId="0B159F77" w:rsidR="0082399E" w:rsidRPr="00531590" w:rsidRDefault="0082399E" w:rsidP="0082399E">
            <w:pPr>
              <w:rPr>
                <w:rFonts w:asciiTheme="minorHAnsi" w:hAnsiTheme="minorHAnsi" w:cstheme="minorHAnsi"/>
                <w:kern w:val="2"/>
                <w:szCs w:val="24"/>
              </w:rPr>
            </w:pPr>
            <w:proofErr w:type="spellStart"/>
            <w:r w:rsidRPr="00531590">
              <w:rPr>
                <w:rFonts w:asciiTheme="minorHAnsi" w:hAnsiTheme="minorHAnsi" w:cstheme="minorHAnsi"/>
                <w:kern w:val="2"/>
                <w:szCs w:val="24"/>
              </w:rPr>
              <w:t>Luminor</w:t>
            </w:r>
            <w:proofErr w:type="spellEnd"/>
            <w:r w:rsidRPr="00531590">
              <w:rPr>
                <w:rFonts w:asciiTheme="minorHAnsi" w:hAnsiTheme="minorHAnsi" w:cstheme="minorHAnsi"/>
                <w:kern w:val="2"/>
                <w:szCs w:val="24"/>
              </w:rPr>
              <w:t xml:space="preserve"> Bank AS Lietuvos skyrius, 40100</w:t>
            </w:r>
          </w:p>
        </w:tc>
      </w:tr>
      <w:tr w:rsidR="002D429B" w:rsidRPr="00531590" w14:paraId="3C8A477F" w14:textId="77777777">
        <w:tc>
          <w:tcPr>
            <w:tcW w:w="2808" w:type="dxa"/>
            <w:vMerge/>
          </w:tcPr>
          <w:p w14:paraId="6FB01AF8" w14:textId="77777777" w:rsidR="0082399E" w:rsidRPr="00531590" w:rsidRDefault="0082399E" w:rsidP="0082399E">
            <w:pPr>
              <w:rPr>
                <w:rFonts w:asciiTheme="minorHAnsi" w:hAnsiTheme="minorHAnsi" w:cstheme="minorHAnsi"/>
                <w:kern w:val="2"/>
                <w:szCs w:val="24"/>
              </w:rPr>
            </w:pPr>
          </w:p>
        </w:tc>
        <w:tc>
          <w:tcPr>
            <w:tcW w:w="3240" w:type="dxa"/>
          </w:tcPr>
          <w:p w14:paraId="52077EC6"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1.1.7. Telefonas</w:t>
            </w:r>
          </w:p>
        </w:tc>
        <w:tc>
          <w:tcPr>
            <w:tcW w:w="3510" w:type="dxa"/>
          </w:tcPr>
          <w:p w14:paraId="04975451" w14:textId="579347BC"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(0 37) 42 26 08</w:t>
            </w:r>
          </w:p>
        </w:tc>
      </w:tr>
      <w:tr w:rsidR="002D429B" w:rsidRPr="00531590" w14:paraId="7B8191B7" w14:textId="77777777">
        <w:tc>
          <w:tcPr>
            <w:tcW w:w="2808" w:type="dxa"/>
            <w:vMerge/>
          </w:tcPr>
          <w:p w14:paraId="1FE5A316" w14:textId="77777777" w:rsidR="0082399E" w:rsidRPr="00531590" w:rsidRDefault="0082399E" w:rsidP="0082399E">
            <w:pPr>
              <w:rPr>
                <w:rFonts w:asciiTheme="minorHAnsi" w:hAnsiTheme="minorHAnsi" w:cstheme="minorHAnsi"/>
                <w:kern w:val="2"/>
                <w:szCs w:val="24"/>
              </w:rPr>
            </w:pPr>
          </w:p>
        </w:tc>
        <w:tc>
          <w:tcPr>
            <w:tcW w:w="3240" w:type="dxa"/>
          </w:tcPr>
          <w:p w14:paraId="47AE5590"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1.1.8. El. paštas</w:t>
            </w:r>
          </w:p>
        </w:tc>
        <w:tc>
          <w:tcPr>
            <w:tcW w:w="3510" w:type="dxa"/>
          </w:tcPr>
          <w:p w14:paraId="06155599" w14:textId="4833D748"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info@kaunas.lt</w:t>
            </w:r>
          </w:p>
        </w:tc>
      </w:tr>
      <w:tr w:rsidR="002D429B" w:rsidRPr="00531590" w14:paraId="1959C3F5" w14:textId="77777777">
        <w:tc>
          <w:tcPr>
            <w:tcW w:w="2808" w:type="dxa"/>
            <w:vMerge/>
          </w:tcPr>
          <w:p w14:paraId="34C01018" w14:textId="77777777" w:rsidR="0082399E" w:rsidRPr="00531590" w:rsidRDefault="0082399E" w:rsidP="0082399E">
            <w:pPr>
              <w:rPr>
                <w:rFonts w:asciiTheme="minorHAnsi" w:hAnsiTheme="minorHAnsi" w:cstheme="minorHAnsi"/>
                <w:kern w:val="2"/>
                <w:szCs w:val="24"/>
              </w:rPr>
            </w:pPr>
          </w:p>
        </w:tc>
        <w:tc>
          <w:tcPr>
            <w:tcW w:w="3240" w:type="dxa"/>
          </w:tcPr>
          <w:p w14:paraId="473630E0"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1.1.9. Šalies atstovas</w:t>
            </w:r>
          </w:p>
        </w:tc>
        <w:tc>
          <w:tcPr>
            <w:tcW w:w="3510" w:type="dxa"/>
          </w:tcPr>
          <w:p w14:paraId="04FDD825" w14:textId="77777777" w:rsidR="0082399E" w:rsidRPr="00531590" w:rsidRDefault="0082399E" w:rsidP="0082399E">
            <w:pPr>
              <w:jc w:val="center"/>
              <w:rPr>
                <w:rFonts w:asciiTheme="minorHAnsi" w:hAnsiTheme="minorHAnsi" w:cstheme="minorHAnsi"/>
                <w:kern w:val="2"/>
                <w:szCs w:val="24"/>
              </w:rPr>
            </w:pPr>
          </w:p>
        </w:tc>
      </w:tr>
      <w:tr w:rsidR="002D429B" w:rsidRPr="00531590" w14:paraId="475D93E9" w14:textId="77777777">
        <w:tc>
          <w:tcPr>
            <w:tcW w:w="2808" w:type="dxa"/>
            <w:vMerge/>
          </w:tcPr>
          <w:p w14:paraId="23BF508B" w14:textId="77777777" w:rsidR="0082399E" w:rsidRPr="00531590" w:rsidRDefault="0082399E" w:rsidP="0082399E">
            <w:pPr>
              <w:rPr>
                <w:rFonts w:asciiTheme="minorHAnsi" w:hAnsiTheme="minorHAnsi" w:cstheme="minorHAnsi"/>
                <w:kern w:val="2"/>
                <w:szCs w:val="24"/>
              </w:rPr>
            </w:pPr>
          </w:p>
        </w:tc>
        <w:tc>
          <w:tcPr>
            <w:tcW w:w="3240" w:type="dxa"/>
          </w:tcPr>
          <w:p w14:paraId="7D81A35C"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1.1.10. Atstovavimo pagrindas</w:t>
            </w:r>
          </w:p>
        </w:tc>
        <w:tc>
          <w:tcPr>
            <w:tcW w:w="3510" w:type="dxa"/>
          </w:tcPr>
          <w:p w14:paraId="7164E978" w14:textId="77777777" w:rsidR="0082399E" w:rsidRPr="00531590" w:rsidRDefault="0082399E" w:rsidP="0082399E">
            <w:pPr>
              <w:jc w:val="center"/>
              <w:rPr>
                <w:rFonts w:asciiTheme="minorHAnsi" w:hAnsiTheme="minorHAnsi" w:cstheme="minorHAnsi"/>
                <w:kern w:val="2"/>
                <w:szCs w:val="24"/>
              </w:rPr>
            </w:pPr>
          </w:p>
        </w:tc>
      </w:tr>
      <w:tr w:rsidR="002D429B" w:rsidRPr="00531590" w14:paraId="208DA5AB" w14:textId="77777777">
        <w:tc>
          <w:tcPr>
            <w:tcW w:w="2808" w:type="dxa"/>
            <w:vMerge w:val="restart"/>
          </w:tcPr>
          <w:p w14:paraId="6C001A19" w14:textId="77777777" w:rsidR="0082399E" w:rsidRPr="00531590" w:rsidRDefault="0082399E" w:rsidP="0082399E">
            <w:pPr>
              <w:rPr>
                <w:rFonts w:asciiTheme="minorHAnsi" w:hAnsiTheme="minorHAnsi" w:cstheme="minorHAnsi"/>
                <w:b/>
                <w:kern w:val="2"/>
                <w:szCs w:val="24"/>
              </w:rPr>
            </w:pPr>
          </w:p>
          <w:p w14:paraId="5AF623B9" w14:textId="77777777" w:rsidR="0082399E" w:rsidRPr="00531590" w:rsidRDefault="0082399E" w:rsidP="0082399E">
            <w:pPr>
              <w:rPr>
                <w:rFonts w:asciiTheme="minorHAnsi" w:hAnsiTheme="minorHAnsi" w:cstheme="minorHAnsi"/>
                <w:b/>
                <w:kern w:val="2"/>
                <w:szCs w:val="24"/>
              </w:rPr>
            </w:pPr>
          </w:p>
          <w:p w14:paraId="2FC546C0" w14:textId="77777777" w:rsidR="0082399E" w:rsidRPr="00531590" w:rsidRDefault="0082399E" w:rsidP="0082399E">
            <w:pPr>
              <w:rPr>
                <w:rFonts w:asciiTheme="minorHAnsi" w:hAnsiTheme="minorHAnsi" w:cstheme="minorHAnsi"/>
                <w:b/>
                <w:kern w:val="2"/>
                <w:szCs w:val="24"/>
              </w:rPr>
            </w:pPr>
          </w:p>
          <w:p w14:paraId="3E3805B9" w14:textId="77777777" w:rsidR="0082399E" w:rsidRPr="00531590" w:rsidRDefault="0082399E" w:rsidP="0082399E">
            <w:pPr>
              <w:rPr>
                <w:rFonts w:asciiTheme="minorHAnsi" w:hAnsiTheme="minorHAnsi" w:cstheme="minorHAnsi"/>
                <w:b/>
                <w:kern w:val="2"/>
                <w:szCs w:val="24"/>
              </w:rPr>
            </w:pPr>
            <w:r w:rsidRPr="00531590">
              <w:rPr>
                <w:rFonts w:asciiTheme="minorHAnsi" w:hAnsiTheme="minorHAnsi" w:cstheme="minorHAnsi"/>
                <w:b/>
                <w:kern w:val="2"/>
                <w:szCs w:val="24"/>
              </w:rPr>
              <w:t>1.2. Tiekėjas</w:t>
            </w:r>
          </w:p>
          <w:p w14:paraId="0640591C" w14:textId="77777777" w:rsidR="0082399E" w:rsidRPr="00D16753" w:rsidRDefault="0082399E" w:rsidP="0082399E">
            <w:pPr>
              <w:rPr>
                <w:rFonts w:asciiTheme="minorHAnsi" w:hAnsiTheme="minorHAnsi" w:cstheme="minorHAnsi"/>
                <w:kern w:val="2"/>
                <w:szCs w:val="24"/>
              </w:rPr>
            </w:pPr>
            <w:r w:rsidRPr="00D16753">
              <w:rPr>
                <w:rFonts w:asciiTheme="minorHAnsi" w:hAnsiTheme="minorHAnsi" w:cstheme="minorHAnsi"/>
                <w:kern w:val="2"/>
                <w:szCs w:val="24"/>
              </w:rPr>
              <w:t>(jei Tiekėjas yra fizinis asmuo, skiltys atitinkamai pakoreguojamos.</w:t>
            </w:r>
          </w:p>
          <w:p w14:paraId="6DA744E9" w14:textId="77777777" w:rsidR="0082399E" w:rsidRPr="00D16753" w:rsidRDefault="0082399E" w:rsidP="0082399E">
            <w:pPr>
              <w:rPr>
                <w:rFonts w:asciiTheme="minorHAnsi" w:hAnsiTheme="minorHAnsi" w:cstheme="minorHAnsi"/>
                <w:kern w:val="2"/>
                <w:szCs w:val="24"/>
              </w:rPr>
            </w:pPr>
            <w:r w:rsidRPr="00D16753">
              <w:rPr>
                <w:rFonts w:asciiTheme="minorHAnsi" w:hAnsiTheme="minorHAnsi" w:cstheme="minorHAnsi"/>
                <w:kern w:val="2"/>
                <w:szCs w:val="24"/>
              </w:rPr>
              <w:t xml:space="preserve">Jei Tiekėjas yra tiekėjų grupė, skiltys pildomos </w:t>
            </w:r>
            <w:r w:rsidRPr="00D16753">
              <w:rPr>
                <w:rFonts w:asciiTheme="minorHAnsi" w:hAnsiTheme="minorHAnsi" w:cstheme="minorHAnsi"/>
                <w:kern w:val="2"/>
                <w:szCs w:val="24"/>
              </w:rPr>
              <w:lastRenderedPageBreak/>
              <w:t>įterpiant kiekvieno grupės nario informaciją)</w:t>
            </w:r>
          </w:p>
          <w:p w14:paraId="450B9242" w14:textId="77777777" w:rsidR="0082399E" w:rsidRPr="002D429B" w:rsidRDefault="0082399E" w:rsidP="0082399E">
            <w:pPr>
              <w:rPr>
                <w:rFonts w:asciiTheme="minorHAnsi" w:hAnsiTheme="minorHAnsi" w:cstheme="minorHAnsi"/>
                <w:b/>
                <w:kern w:val="2"/>
                <w:szCs w:val="24"/>
              </w:rPr>
            </w:pPr>
          </w:p>
        </w:tc>
        <w:tc>
          <w:tcPr>
            <w:tcW w:w="3240" w:type="dxa"/>
          </w:tcPr>
          <w:p w14:paraId="67F6D24E" w14:textId="77777777" w:rsidR="0082399E" w:rsidRPr="009274FF" w:rsidRDefault="0082399E" w:rsidP="0082399E">
            <w:pPr>
              <w:rPr>
                <w:rFonts w:asciiTheme="minorHAnsi" w:hAnsiTheme="minorHAnsi" w:cstheme="minorHAnsi"/>
                <w:kern w:val="2"/>
                <w:szCs w:val="24"/>
              </w:rPr>
            </w:pPr>
            <w:r w:rsidRPr="009274FF">
              <w:rPr>
                <w:rFonts w:asciiTheme="minorHAnsi" w:hAnsiTheme="minorHAnsi" w:cstheme="minorHAnsi"/>
                <w:kern w:val="2"/>
                <w:szCs w:val="24"/>
              </w:rPr>
              <w:lastRenderedPageBreak/>
              <w:t>1.2.1. Pavadinimas</w:t>
            </w:r>
          </w:p>
        </w:tc>
        <w:tc>
          <w:tcPr>
            <w:tcW w:w="3510" w:type="dxa"/>
          </w:tcPr>
          <w:p w14:paraId="02EEDC7F" w14:textId="77777777" w:rsidR="0082399E" w:rsidRPr="00531590" w:rsidRDefault="0082399E" w:rsidP="0082399E">
            <w:pPr>
              <w:jc w:val="center"/>
              <w:rPr>
                <w:rFonts w:asciiTheme="minorHAnsi" w:hAnsiTheme="minorHAnsi" w:cstheme="minorHAnsi"/>
                <w:kern w:val="2"/>
                <w:szCs w:val="24"/>
              </w:rPr>
            </w:pPr>
          </w:p>
        </w:tc>
      </w:tr>
      <w:tr w:rsidR="002D429B" w:rsidRPr="00531590" w14:paraId="3EAB2D74" w14:textId="77777777">
        <w:tc>
          <w:tcPr>
            <w:tcW w:w="2808" w:type="dxa"/>
            <w:vMerge/>
          </w:tcPr>
          <w:p w14:paraId="75194712" w14:textId="77777777" w:rsidR="0082399E" w:rsidRPr="00531590" w:rsidRDefault="0082399E" w:rsidP="0082399E">
            <w:pPr>
              <w:rPr>
                <w:rFonts w:asciiTheme="minorHAnsi" w:hAnsiTheme="minorHAnsi" w:cstheme="minorHAnsi"/>
                <w:b/>
                <w:kern w:val="2"/>
                <w:szCs w:val="24"/>
              </w:rPr>
            </w:pPr>
          </w:p>
        </w:tc>
        <w:tc>
          <w:tcPr>
            <w:tcW w:w="3240" w:type="dxa"/>
          </w:tcPr>
          <w:p w14:paraId="65C865FD"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1.2.2. Juridinio asmens kodas</w:t>
            </w:r>
          </w:p>
        </w:tc>
        <w:tc>
          <w:tcPr>
            <w:tcW w:w="3510" w:type="dxa"/>
          </w:tcPr>
          <w:p w14:paraId="53FD7CD7" w14:textId="77777777" w:rsidR="0082399E" w:rsidRPr="00531590" w:rsidRDefault="0082399E" w:rsidP="0082399E">
            <w:pPr>
              <w:jc w:val="center"/>
              <w:rPr>
                <w:rFonts w:asciiTheme="minorHAnsi" w:hAnsiTheme="minorHAnsi" w:cstheme="minorHAnsi"/>
                <w:kern w:val="2"/>
                <w:szCs w:val="24"/>
              </w:rPr>
            </w:pPr>
          </w:p>
        </w:tc>
      </w:tr>
      <w:tr w:rsidR="002D429B" w:rsidRPr="00531590" w14:paraId="666244A6" w14:textId="77777777">
        <w:tc>
          <w:tcPr>
            <w:tcW w:w="2808" w:type="dxa"/>
            <w:vMerge/>
          </w:tcPr>
          <w:p w14:paraId="47FBA3D1" w14:textId="77777777" w:rsidR="0082399E" w:rsidRPr="00531590" w:rsidRDefault="0082399E" w:rsidP="0082399E">
            <w:pPr>
              <w:rPr>
                <w:rFonts w:asciiTheme="minorHAnsi" w:hAnsiTheme="minorHAnsi" w:cstheme="minorHAnsi"/>
                <w:b/>
                <w:kern w:val="2"/>
                <w:szCs w:val="24"/>
              </w:rPr>
            </w:pPr>
          </w:p>
        </w:tc>
        <w:tc>
          <w:tcPr>
            <w:tcW w:w="3240" w:type="dxa"/>
          </w:tcPr>
          <w:p w14:paraId="1BC85940"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1.2.3. Adresas</w:t>
            </w:r>
          </w:p>
        </w:tc>
        <w:tc>
          <w:tcPr>
            <w:tcW w:w="3510" w:type="dxa"/>
          </w:tcPr>
          <w:p w14:paraId="7014BB4C" w14:textId="77777777" w:rsidR="0082399E" w:rsidRPr="00531590" w:rsidRDefault="0082399E" w:rsidP="0082399E">
            <w:pPr>
              <w:jc w:val="center"/>
              <w:rPr>
                <w:rFonts w:asciiTheme="minorHAnsi" w:hAnsiTheme="minorHAnsi" w:cstheme="minorHAnsi"/>
                <w:kern w:val="2"/>
                <w:szCs w:val="24"/>
              </w:rPr>
            </w:pPr>
          </w:p>
        </w:tc>
      </w:tr>
      <w:tr w:rsidR="002D429B" w:rsidRPr="00531590" w14:paraId="29C53A2D" w14:textId="77777777">
        <w:tc>
          <w:tcPr>
            <w:tcW w:w="2808" w:type="dxa"/>
            <w:vMerge/>
          </w:tcPr>
          <w:p w14:paraId="62F07FD3" w14:textId="77777777" w:rsidR="0082399E" w:rsidRPr="00531590" w:rsidRDefault="0082399E" w:rsidP="0082399E">
            <w:pPr>
              <w:rPr>
                <w:rFonts w:asciiTheme="minorHAnsi" w:hAnsiTheme="minorHAnsi" w:cstheme="minorHAnsi"/>
                <w:b/>
                <w:kern w:val="2"/>
                <w:szCs w:val="24"/>
              </w:rPr>
            </w:pPr>
          </w:p>
        </w:tc>
        <w:tc>
          <w:tcPr>
            <w:tcW w:w="3240" w:type="dxa"/>
          </w:tcPr>
          <w:p w14:paraId="3F64B498"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1.2.4. PVM mokėtojo kodas</w:t>
            </w:r>
          </w:p>
        </w:tc>
        <w:tc>
          <w:tcPr>
            <w:tcW w:w="3510" w:type="dxa"/>
          </w:tcPr>
          <w:p w14:paraId="1570F720" w14:textId="77777777" w:rsidR="0082399E" w:rsidRPr="00531590" w:rsidRDefault="0082399E" w:rsidP="0082399E">
            <w:pPr>
              <w:jc w:val="center"/>
              <w:rPr>
                <w:rFonts w:asciiTheme="minorHAnsi" w:hAnsiTheme="minorHAnsi" w:cstheme="minorHAnsi"/>
                <w:kern w:val="2"/>
                <w:szCs w:val="24"/>
              </w:rPr>
            </w:pPr>
          </w:p>
        </w:tc>
      </w:tr>
      <w:tr w:rsidR="002D429B" w:rsidRPr="00531590" w14:paraId="5B9A0B4B" w14:textId="77777777">
        <w:tc>
          <w:tcPr>
            <w:tcW w:w="2808" w:type="dxa"/>
            <w:vMerge/>
          </w:tcPr>
          <w:p w14:paraId="0E55A8FE" w14:textId="77777777" w:rsidR="0082399E" w:rsidRPr="00531590" w:rsidRDefault="0082399E" w:rsidP="0082399E">
            <w:pPr>
              <w:rPr>
                <w:rFonts w:asciiTheme="minorHAnsi" w:hAnsiTheme="minorHAnsi" w:cstheme="minorHAnsi"/>
                <w:b/>
                <w:kern w:val="2"/>
                <w:szCs w:val="24"/>
              </w:rPr>
            </w:pPr>
          </w:p>
        </w:tc>
        <w:tc>
          <w:tcPr>
            <w:tcW w:w="3240" w:type="dxa"/>
          </w:tcPr>
          <w:p w14:paraId="0740C72F"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1.2.5. Atsiskaitomoji sąskaita</w:t>
            </w:r>
          </w:p>
        </w:tc>
        <w:tc>
          <w:tcPr>
            <w:tcW w:w="3510" w:type="dxa"/>
          </w:tcPr>
          <w:p w14:paraId="5B25FE4F" w14:textId="77777777" w:rsidR="0082399E" w:rsidRPr="00531590" w:rsidRDefault="0082399E" w:rsidP="0082399E">
            <w:pPr>
              <w:jc w:val="center"/>
              <w:rPr>
                <w:rFonts w:asciiTheme="minorHAnsi" w:hAnsiTheme="minorHAnsi" w:cstheme="minorHAnsi"/>
                <w:kern w:val="2"/>
                <w:szCs w:val="24"/>
              </w:rPr>
            </w:pPr>
          </w:p>
        </w:tc>
      </w:tr>
      <w:tr w:rsidR="002D429B" w:rsidRPr="00531590" w14:paraId="0D812494" w14:textId="77777777">
        <w:tc>
          <w:tcPr>
            <w:tcW w:w="2808" w:type="dxa"/>
            <w:vMerge/>
          </w:tcPr>
          <w:p w14:paraId="3FB019FB" w14:textId="77777777" w:rsidR="0082399E" w:rsidRPr="00531590" w:rsidRDefault="0082399E" w:rsidP="0082399E">
            <w:pPr>
              <w:rPr>
                <w:rFonts w:asciiTheme="minorHAnsi" w:hAnsiTheme="minorHAnsi" w:cstheme="minorHAnsi"/>
                <w:b/>
                <w:kern w:val="2"/>
                <w:szCs w:val="24"/>
              </w:rPr>
            </w:pPr>
          </w:p>
        </w:tc>
        <w:tc>
          <w:tcPr>
            <w:tcW w:w="3240" w:type="dxa"/>
          </w:tcPr>
          <w:p w14:paraId="61E194F0"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1.2.6. Bankas, banko kodas</w:t>
            </w:r>
          </w:p>
        </w:tc>
        <w:tc>
          <w:tcPr>
            <w:tcW w:w="3510" w:type="dxa"/>
          </w:tcPr>
          <w:p w14:paraId="261BA477" w14:textId="77777777" w:rsidR="0082399E" w:rsidRPr="00531590" w:rsidRDefault="0082399E" w:rsidP="0082399E">
            <w:pPr>
              <w:jc w:val="center"/>
              <w:rPr>
                <w:rFonts w:asciiTheme="minorHAnsi" w:hAnsiTheme="minorHAnsi" w:cstheme="minorHAnsi"/>
                <w:kern w:val="2"/>
                <w:szCs w:val="24"/>
              </w:rPr>
            </w:pPr>
          </w:p>
        </w:tc>
      </w:tr>
      <w:tr w:rsidR="002D429B" w:rsidRPr="00531590" w14:paraId="3A61E74A" w14:textId="77777777">
        <w:tc>
          <w:tcPr>
            <w:tcW w:w="2808" w:type="dxa"/>
            <w:vMerge/>
          </w:tcPr>
          <w:p w14:paraId="2E64EFD9" w14:textId="77777777" w:rsidR="0082399E" w:rsidRPr="00531590" w:rsidRDefault="0082399E" w:rsidP="0082399E">
            <w:pPr>
              <w:rPr>
                <w:rFonts w:asciiTheme="minorHAnsi" w:hAnsiTheme="minorHAnsi" w:cstheme="minorHAnsi"/>
                <w:b/>
                <w:kern w:val="2"/>
                <w:szCs w:val="24"/>
              </w:rPr>
            </w:pPr>
          </w:p>
        </w:tc>
        <w:tc>
          <w:tcPr>
            <w:tcW w:w="3240" w:type="dxa"/>
          </w:tcPr>
          <w:p w14:paraId="71522681"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1.2.7. Telefonas</w:t>
            </w:r>
          </w:p>
        </w:tc>
        <w:tc>
          <w:tcPr>
            <w:tcW w:w="3510" w:type="dxa"/>
          </w:tcPr>
          <w:p w14:paraId="779C186C" w14:textId="77777777" w:rsidR="0082399E" w:rsidRPr="00531590" w:rsidRDefault="0082399E" w:rsidP="0082399E">
            <w:pPr>
              <w:jc w:val="center"/>
              <w:rPr>
                <w:rFonts w:asciiTheme="minorHAnsi" w:hAnsiTheme="minorHAnsi" w:cstheme="minorHAnsi"/>
                <w:kern w:val="2"/>
                <w:szCs w:val="24"/>
              </w:rPr>
            </w:pPr>
          </w:p>
        </w:tc>
      </w:tr>
      <w:tr w:rsidR="002D429B" w:rsidRPr="00531590" w14:paraId="4A6AF2AD" w14:textId="77777777">
        <w:tc>
          <w:tcPr>
            <w:tcW w:w="2808" w:type="dxa"/>
            <w:vMerge/>
          </w:tcPr>
          <w:p w14:paraId="58F2C5B1" w14:textId="77777777" w:rsidR="0082399E" w:rsidRPr="00531590" w:rsidRDefault="0082399E" w:rsidP="0082399E">
            <w:pPr>
              <w:rPr>
                <w:rFonts w:asciiTheme="minorHAnsi" w:hAnsiTheme="minorHAnsi" w:cstheme="minorHAnsi"/>
                <w:b/>
                <w:kern w:val="2"/>
                <w:szCs w:val="24"/>
              </w:rPr>
            </w:pPr>
          </w:p>
        </w:tc>
        <w:tc>
          <w:tcPr>
            <w:tcW w:w="3240" w:type="dxa"/>
          </w:tcPr>
          <w:p w14:paraId="7496FFE6"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1.2.8. El. paštas</w:t>
            </w:r>
          </w:p>
        </w:tc>
        <w:tc>
          <w:tcPr>
            <w:tcW w:w="3510" w:type="dxa"/>
          </w:tcPr>
          <w:p w14:paraId="5FE40A45" w14:textId="77777777" w:rsidR="0082399E" w:rsidRPr="00531590" w:rsidRDefault="0082399E" w:rsidP="0082399E">
            <w:pPr>
              <w:jc w:val="center"/>
              <w:rPr>
                <w:rFonts w:asciiTheme="minorHAnsi" w:hAnsiTheme="minorHAnsi" w:cstheme="minorHAnsi"/>
                <w:kern w:val="2"/>
                <w:szCs w:val="24"/>
              </w:rPr>
            </w:pPr>
          </w:p>
        </w:tc>
      </w:tr>
      <w:tr w:rsidR="002D429B" w:rsidRPr="00531590" w14:paraId="67CA8A8E" w14:textId="77777777">
        <w:tc>
          <w:tcPr>
            <w:tcW w:w="2808" w:type="dxa"/>
            <w:vMerge/>
          </w:tcPr>
          <w:p w14:paraId="03ECA91F" w14:textId="77777777" w:rsidR="0082399E" w:rsidRPr="00531590" w:rsidRDefault="0082399E" w:rsidP="0082399E">
            <w:pPr>
              <w:rPr>
                <w:rFonts w:asciiTheme="minorHAnsi" w:hAnsiTheme="minorHAnsi" w:cstheme="minorHAnsi"/>
                <w:b/>
                <w:kern w:val="2"/>
                <w:szCs w:val="24"/>
              </w:rPr>
            </w:pPr>
          </w:p>
        </w:tc>
        <w:tc>
          <w:tcPr>
            <w:tcW w:w="3240" w:type="dxa"/>
          </w:tcPr>
          <w:p w14:paraId="2920CEAC"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1.2.9. Šalies atstovas</w:t>
            </w:r>
          </w:p>
        </w:tc>
        <w:tc>
          <w:tcPr>
            <w:tcW w:w="3510" w:type="dxa"/>
          </w:tcPr>
          <w:p w14:paraId="6AA5701A" w14:textId="77777777" w:rsidR="0082399E" w:rsidRPr="00531590" w:rsidRDefault="0082399E" w:rsidP="0082399E">
            <w:pPr>
              <w:jc w:val="center"/>
              <w:rPr>
                <w:rFonts w:asciiTheme="minorHAnsi" w:hAnsiTheme="minorHAnsi" w:cstheme="minorHAnsi"/>
                <w:kern w:val="2"/>
                <w:szCs w:val="24"/>
              </w:rPr>
            </w:pPr>
          </w:p>
        </w:tc>
      </w:tr>
      <w:tr w:rsidR="0082399E" w:rsidRPr="00531590" w14:paraId="21B1C29D" w14:textId="77777777">
        <w:tc>
          <w:tcPr>
            <w:tcW w:w="2808" w:type="dxa"/>
            <w:vMerge/>
          </w:tcPr>
          <w:p w14:paraId="6032661D" w14:textId="77777777" w:rsidR="0082399E" w:rsidRPr="00531590" w:rsidRDefault="0082399E" w:rsidP="0082399E">
            <w:pPr>
              <w:rPr>
                <w:rFonts w:asciiTheme="minorHAnsi" w:hAnsiTheme="minorHAnsi" w:cstheme="minorHAnsi"/>
                <w:b/>
                <w:kern w:val="2"/>
                <w:szCs w:val="24"/>
              </w:rPr>
            </w:pPr>
          </w:p>
        </w:tc>
        <w:tc>
          <w:tcPr>
            <w:tcW w:w="3240" w:type="dxa"/>
          </w:tcPr>
          <w:p w14:paraId="08846265" w14:textId="77777777" w:rsidR="0082399E" w:rsidRPr="00531590" w:rsidRDefault="0082399E" w:rsidP="0082399E">
            <w:pPr>
              <w:rPr>
                <w:rFonts w:asciiTheme="minorHAnsi" w:hAnsiTheme="minorHAnsi" w:cstheme="minorHAnsi"/>
                <w:kern w:val="2"/>
                <w:szCs w:val="24"/>
              </w:rPr>
            </w:pPr>
            <w:r w:rsidRPr="00531590">
              <w:rPr>
                <w:rFonts w:asciiTheme="minorHAnsi" w:hAnsiTheme="minorHAnsi" w:cstheme="minorHAnsi"/>
                <w:kern w:val="2"/>
                <w:szCs w:val="24"/>
              </w:rPr>
              <w:t>1.2.10. Atstovavimo pagrindas</w:t>
            </w:r>
          </w:p>
        </w:tc>
        <w:tc>
          <w:tcPr>
            <w:tcW w:w="3510" w:type="dxa"/>
          </w:tcPr>
          <w:p w14:paraId="59BF79D5" w14:textId="77777777" w:rsidR="0082399E" w:rsidRPr="00531590" w:rsidRDefault="0082399E" w:rsidP="0082399E">
            <w:pPr>
              <w:jc w:val="center"/>
              <w:rPr>
                <w:rFonts w:asciiTheme="minorHAnsi" w:hAnsiTheme="minorHAnsi" w:cstheme="minorHAnsi"/>
                <w:kern w:val="2"/>
                <w:szCs w:val="24"/>
              </w:rPr>
            </w:pPr>
          </w:p>
        </w:tc>
      </w:tr>
    </w:tbl>
    <w:p w14:paraId="3B83B988" w14:textId="77777777" w:rsidR="00027B83" w:rsidRPr="00531590"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D429B" w:rsidRPr="00531590" w14:paraId="65ACB567" w14:textId="77777777">
        <w:trPr>
          <w:trHeight w:val="300"/>
        </w:trPr>
        <w:tc>
          <w:tcPr>
            <w:tcW w:w="9535" w:type="dxa"/>
            <w:gridSpan w:val="4"/>
          </w:tcPr>
          <w:p w14:paraId="47716E99"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2. ATSAKINGI ASMENYS</w:t>
            </w:r>
          </w:p>
        </w:tc>
      </w:tr>
      <w:tr w:rsidR="002D429B" w:rsidRPr="00531590" w14:paraId="15A7C904" w14:textId="77777777">
        <w:trPr>
          <w:trHeight w:val="300"/>
        </w:trPr>
        <w:tc>
          <w:tcPr>
            <w:tcW w:w="3094" w:type="dxa"/>
            <w:gridSpan w:val="2"/>
          </w:tcPr>
          <w:p w14:paraId="2DB817BF"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 xml:space="preserve">2.1. Pirkėjo kontaktiniai asmenys, atsakingi už Sutarties vykdymą, </w:t>
            </w:r>
            <w:r w:rsidRPr="00531590">
              <w:rPr>
                <w:rFonts w:asciiTheme="minorHAnsi" w:hAnsiTheme="minorHAnsi" w:cstheme="minorHAnsi"/>
                <w:b/>
                <w:szCs w:val="24"/>
              </w:rPr>
              <w:t>Paslaugų</w:t>
            </w:r>
            <w:r w:rsidRPr="00531590">
              <w:rPr>
                <w:rFonts w:asciiTheme="minorHAnsi" w:hAnsiTheme="minorHAnsi" w:cstheme="minorHAnsi"/>
                <w:b/>
                <w:kern w:val="2"/>
                <w:szCs w:val="24"/>
              </w:rPr>
              <w:t xml:space="preserve"> priėmimą, Sąskaitų per informacinę sistemą SABIS priėmimą</w:t>
            </w:r>
          </w:p>
        </w:tc>
        <w:tc>
          <w:tcPr>
            <w:tcW w:w="6441" w:type="dxa"/>
            <w:gridSpan w:val="2"/>
          </w:tcPr>
          <w:p w14:paraId="0A73C060" w14:textId="417400DA" w:rsidR="00172D31" w:rsidRPr="00D16753" w:rsidRDefault="00172D31" w:rsidP="00D16753">
            <w:pPr>
              <w:jc w:val="both"/>
              <w:rPr>
                <w:rFonts w:asciiTheme="minorHAnsi" w:hAnsiTheme="minorHAnsi" w:cstheme="minorHAnsi"/>
                <w:kern w:val="2"/>
                <w:szCs w:val="24"/>
              </w:rPr>
            </w:pPr>
            <w:r w:rsidRPr="00531590">
              <w:rPr>
                <w:rFonts w:asciiTheme="minorHAnsi" w:hAnsiTheme="minorHAnsi" w:cstheme="minorHAnsi"/>
                <w:kern w:val="2"/>
              </w:rPr>
              <w:t xml:space="preserve">Kontaktinis asmuo: Giedrė Birutė Rondamanskienė, Kauno miesto savivaldybės administracijos Aplinkos apsaugos skyriaus vyriausioji specialistė, Laisvės al. 96, LT-44251, Kaunas, tel. +370 374 26 053, el. p. </w:t>
            </w:r>
            <w:hyperlink r:id="rId10" w:history="1">
              <w:r w:rsidRPr="002D429B">
                <w:rPr>
                  <w:rFonts w:asciiTheme="minorHAnsi" w:hAnsiTheme="minorHAnsi" w:cstheme="minorHAnsi"/>
                  <w:kern w:val="2"/>
                </w:rPr>
                <w:t>giedre.rondamanskiene@kaunas.lt</w:t>
              </w:r>
            </w:hyperlink>
          </w:p>
        </w:tc>
      </w:tr>
      <w:tr w:rsidR="002D429B" w:rsidRPr="00531590" w14:paraId="7B08F743" w14:textId="77777777">
        <w:trPr>
          <w:trHeight w:val="300"/>
        </w:trPr>
        <w:tc>
          <w:tcPr>
            <w:tcW w:w="3094" w:type="dxa"/>
            <w:gridSpan w:val="2"/>
          </w:tcPr>
          <w:p w14:paraId="60D76363"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2.2. Tiekėjo kontaktiniai asmenys, atsakingi už Sutarties vykdymą</w:t>
            </w:r>
          </w:p>
        </w:tc>
        <w:tc>
          <w:tcPr>
            <w:tcW w:w="6441" w:type="dxa"/>
            <w:gridSpan w:val="2"/>
          </w:tcPr>
          <w:p w14:paraId="420CAB00" w14:textId="77777777" w:rsidR="00027B83" w:rsidRPr="00D16753" w:rsidRDefault="000B0897">
            <w:pPr>
              <w:rPr>
                <w:rFonts w:asciiTheme="minorHAnsi" w:hAnsiTheme="minorHAnsi" w:cstheme="minorHAnsi"/>
                <w:kern w:val="2"/>
                <w:szCs w:val="24"/>
              </w:rPr>
            </w:pPr>
            <w:r w:rsidRPr="00D16753">
              <w:rPr>
                <w:rFonts w:asciiTheme="minorHAnsi" w:hAnsiTheme="minorHAnsi" w:cstheme="minorHAnsi"/>
                <w:kern w:val="2"/>
                <w:szCs w:val="24"/>
              </w:rPr>
              <w:t>(nurodyti padalinį / skyrių, pareigas, vardą, pavardę, tel., el. paštą)</w:t>
            </w:r>
          </w:p>
        </w:tc>
      </w:tr>
      <w:tr w:rsidR="002D429B" w:rsidRPr="00531590" w14:paraId="5F38F90D" w14:textId="77777777">
        <w:trPr>
          <w:trHeight w:val="300"/>
        </w:trPr>
        <w:tc>
          <w:tcPr>
            <w:tcW w:w="9535" w:type="dxa"/>
            <w:gridSpan w:val="4"/>
          </w:tcPr>
          <w:p w14:paraId="2202C47F"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3. SUTARTIES DALYKAS</w:t>
            </w:r>
          </w:p>
        </w:tc>
      </w:tr>
      <w:tr w:rsidR="002D429B" w:rsidRPr="00531590" w14:paraId="0382195F" w14:textId="77777777">
        <w:trPr>
          <w:trHeight w:val="300"/>
        </w:trPr>
        <w:tc>
          <w:tcPr>
            <w:tcW w:w="3094" w:type="dxa"/>
            <w:gridSpan w:val="2"/>
          </w:tcPr>
          <w:p w14:paraId="27B75B6A"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3.1. Sutarties dalykas</w:t>
            </w:r>
          </w:p>
        </w:tc>
        <w:tc>
          <w:tcPr>
            <w:tcW w:w="6441" w:type="dxa"/>
            <w:gridSpan w:val="2"/>
          </w:tcPr>
          <w:p w14:paraId="403AB65E" w14:textId="2AF1DE8B" w:rsidR="00027B83" w:rsidRPr="00D16753" w:rsidRDefault="000B0897" w:rsidP="00D16753">
            <w:pPr>
              <w:jc w:val="both"/>
              <w:rPr>
                <w:rFonts w:asciiTheme="minorHAnsi" w:hAnsiTheme="minorHAnsi" w:cstheme="minorHAnsi"/>
                <w:kern w:val="2"/>
                <w:szCs w:val="24"/>
              </w:rPr>
            </w:pPr>
            <w:r w:rsidRPr="0007588E">
              <w:rPr>
                <w:rFonts w:asciiTheme="minorHAnsi" w:hAnsiTheme="minorHAnsi" w:cstheme="minorHAnsi"/>
                <w:kern w:val="2"/>
                <w:szCs w:val="24"/>
              </w:rPr>
              <w:t xml:space="preserve">Tiekėjas įsipareigoja Sutartyje numatytomis sąlygomis suteikti Pirkėjui </w:t>
            </w:r>
            <w:r w:rsidR="00BB6B16" w:rsidRPr="0007588E">
              <w:rPr>
                <w:rFonts w:asciiTheme="minorHAnsi" w:eastAsia="Calibri" w:hAnsiTheme="minorHAnsi" w:cstheme="minorHAnsi"/>
              </w:rPr>
              <w:t>želdinių sanitarinės būklės gerinimo (</w:t>
            </w:r>
            <w:proofErr w:type="spellStart"/>
            <w:r w:rsidR="00BB6B16" w:rsidRPr="0007588E">
              <w:rPr>
                <w:rFonts w:asciiTheme="minorHAnsi" w:eastAsia="Calibri" w:hAnsiTheme="minorHAnsi" w:cstheme="minorHAnsi"/>
              </w:rPr>
              <w:t>arboristinės</w:t>
            </w:r>
            <w:proofErr w:type="spellEnd"/>
            <w:r w:rsidR="00BB6B16" w:rsidRPr="0007588E">
              <w:rPr>
                <w:rFonts w:asciiTheme="minorHAnsi" w:eastAsia="Calibri" w:hAnsiTheme="minorHAnsi" w:cstheme="minorHAnsi"/>
              </w:rPr>
              <w:t xml:space="preserve"> priežiūros) Paslaugas, kurias sudaro</w:t>
            </w:r>
            <w:r w:rsidR="00BB6B16" w:rsidRPr="00EA7323">
              <w:rPr>
                <w:rFonts w:asciiTheme="minorHAnsi" w:eastAsia="Calibri" w:hAnsiTheme="minorHAnsi" w:cstheme="minorHAnsi"/>
                <w:b/>
              </w:rPr>
              <w:t xml:space="preserve"> </w:t>
            </w:r>
            <w:r w:rsidR="00BB6B16" w:rsidRPr="00531590">
              <w:rPr>
                <w:rFonts w:asciiTheme="minorHAnsi" w:eastAsia="Calibri" w:hAnsiTheme="minorHAnsi" w:cstheme="minorHAnsi"/>
              </w:rPr>
              <w:t>vertingų medžių, augančių Kauno miesto teritorijoje, valstybinėje ir savivaldybės žemėje, būklės įvertinimo ir sutvarkymo (</w:t>
            </w:r>
            <w:proofErr w:type="spellStart"/>
            <w:r w:rsidR="00BB6B16" w:rsidRPr="00531590">
              <w:rPr>
                <w:rFonts w:asciiTheme="minorHAnsi" w:eastAsia="Calibri" w:hAnsiTheme="minorHAnsi" w:cstheme="minorHAnsi"/>
              </w:rPr>
              <w:t>arboristiniais</w:t>
            </w:r>
            <w:proofErr w:type="spellEnd"/>
            <w:r w:rsidR="00BB6B16" w:rsidRPr="00531590">
              <w:rPr>
                <w:rFonts w:asciiTheme="minorHAnsi" w:eastAsia="Calibri" w:hAnsiTheme="minorHAnsi" w:cstheme="minorHAnsi"/>
              </w:rPr>
              <w:t xml:space="preserve"> metodais) bei susidariusių žaliųjų atliekų išvežimo paslaugos (toliau – Paslaugos).</w:t>
            </w:r>
            <w:r w:rsidR="00BB6B16" w:rsidRPr="00D16753">
              <w:rPr>
                <w:rFonts w:asciiTheme="minorHAnsi" w:hAnsiTheme="minorHAnsi" w:cstheme="minorHAnsi"/>
                <w:kern w:val="2"/>
                <w:szCs w:val="24"/>
              </w:rPr>
              <w:t xml:space="preserve"> </w:t>
            </w:r>
          </w:p>
          <w:p w14:paraId="27730B38" w14:textId="6B52551D" w:rsidR="00027B83" w:rsidRPr="00D16753"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 xml:space="preserve">Išsamus </w:t>
            </w:r>
            <w:r w:rsidRPr="00D16753">
              <w:rPr>
                <w:rFonts w:asciiTheme="minorHAnsi" w:hAnsiTheme="minorHAnsi" w:cstheme="minorHAnsi"/>
                <w:szCs w:val="24"/>
              </w:rPr>
              <w:t>Paslaugų</w:t>
            </w:r>
            <w:r w:rsidRPr="00D16753">
              <w:rPr>
                <w:rFonts w:asciiTheme="minorHAnsi" w:hAnsiTheme="minorHAnsi" w:cstheme="minorHAnsi"/>
                <w:kern w:val="2"/>
                <w:szCs w:val="24"/>
              </w:rPr>
              <w:t xml:space="preserve"> aprašymas ir kiti reikalavimai teikiamoms </w:t>
            </w:r>
            <w:r w:rsidRPr="00D16753">
              <w:rPr>
                <w:rFonts w:asciiTheme="minorHAnsi" w:hAnsiTheme="minorHAnsi" w:cstheme="minorHAnsi"/>
                <w:szCs w:val="24"/>
              </w:rPr>
              <w:t>Paslaugoms</w:t>
            </w:r>
            <w:r w:rsidRPr="00D16753">
              <w:rPr>
                <w:rFonts w:asciiTheme="minorHAnsi" w:hAnsiTheme="minorHAnsi" w:cstheme="minorHAnsi"/>
                <w:kern w:val="2"/>
                <w:szCs w:val="24"/>
              </w:rPr>
              <w:t xml:space="preserve"> nustatyti Sutarties priede Nr. </w:t>
            </w:r>
            <w:r w:rsidR="00BB6B16" w:rsidRPr="00D16753">
              <w:rPr>
                <w:rFonts w:asciiTheme="minorHAnsi" w:hAnsiTheme="minorHAnsi" w:cstheme="minorHAnsi"/>
                <w:kern w:val="2"/>
                <w:szCs w:val="24"/>
              </w:rPr>
              <w:t>1</w:t>
            </w:r>
            <w:r w:rsidR="00622924" w:rsidRPr="00D16753">
              <w:rPr>
                <w:rFonts w:asciiTheme="minorHAnsi" w:hAnsiTheme="minorHAnsi" w:cstheme="minorHAnsi"/>
                <w:kern w:val="2"/>
                <w:szCs w:val="24"/>
              </w:rPr>
              <w:t xml:space="preserve"> „Želdinių sanitarinės būklės gerinimo (</w:t>
            </w:r>
            <w:proofErr w:type="spellStart"/>
            <w:r w:rsidR="00622924" w:rsidRPr="00D16753">
              <w:rPr>
                <w:rFonts w:asciiTheme="minorHAnsi" w:hAnsiTheme="minorHAnsi" w:cstheme="minorHAnsi"/>
                <w:kern w:val="2"/>
                <w:szCs w:val="24"/>
              </w:rPr>
              <w:t>arboristinės</w:t>
            </w:r>
            <w:proofErr w:type="spellEnd"/>
            <w:r w:rsidR="00622924" w:rsidRPr="00D16753">
              <w:rPr>
                <w:rFonts w:asciiTheme="minorHAnsi" w:hAnsiTheme="minorHAnsi" w:cstheme="minorHAnsi"/>
                <w:kern w:val="2"/>
                <w:szCs w:val="24"/>
              </w:rPr>
              <w:t xml:space="preserve"> priežiūros) paslaugų techni</w:t>
            </w:r>
            <w:r w:rsidR="00BB6B16" w:rsidRPr="00D16753">
              <w:rPr>
                <w:rFonts w:asciiTheme="minorHAnsi" w:hAnsiTheme="minorHAnsi" w:cstheme="minorHAnsi"/>
                <w:kern w:val="2"/>
                <w:szCs w:val="24"/>
              </w:rPr>
              <w:t xml:space="preserve">nė </w:t>
            </w:r>
            <w:r w:rsidR="00622924" w:rsidRPr="00D16753">
              <w:rPr>
                <w:rFonts w:asciiTheme="minorHAnsi" w:hAnsiTheme="minorHAnsi" w:cstheme="minorHAnsi"/>
                <w:kern w:val="2"/>
                <w:szCs w:val="24"/>
              </w:rPr>
              <w:t>specifikacija</w:t>
            </w:r>
            <w:r w:rsidRPr="00D16753">
              <w:rPr>
                <w:rFonts w:asciiTheme="minorHAnsi" w:hAnsiTheme="minorHAnsi" w:cstheme="minorHAnsi"/>
                <w:kern w:val="2"/>
                <w:szCs w:val="24"/>
              </w:rPr>
              <w:t xml:space="preserve">“ (toliau – Techninė specifikacija) ir Sutarties priede Nr. </w:t>
            </w:r>
            <w:r w:rsidR="00BB6B16" w:rsidRPr="00D16753">
              <w:rPr>
                <w:rFonts w:asciiTheme="minorHAnsi" w:hAnsiTheme="minorHAnsi" w:cstheme="minorHAnsi"/>
                <w:kern w:val="2"/>
                <w:szCs w:val="24"/>
              </w:rPr>
              <w:t>2</w:t>
            </w:r>
            <w:r w:rsidRPr="00D16753">
              <w:rPr>
                <w:rFonts w:asciiTheme="minorHAnsi" w:hAnsiTheme="minorHAnsi" w:cstheme="minorHAnsi"/>
                <w:kern w:val="2"/>
                <w:szCs w:val="24"/>
              </w:rPr>
              <w:t xml:space="preserve"> „Pasiūlymas“.</w:t>
            </w:r>
          </w:p>
        </w:tc>
      </w:tr>
      <w:tr w:rsidR="002D429B" w:rsidRPr="00531590" w14:paraId="20C46499" w14:textId="77777777">
        <w:trPr>
          <w:trHeight w:val="300"/>
        </w:trPr>
        <w:tc>
          <w:tcPr>
            <w:tcW w:w="3094" w:type="dxa"/>
            <w:gridSpan w:val="2"/>
          </w:tcPr>
          <w:p w14:paraId="31140391"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3.2. Pirkimo pavadinimas ir numeris</w:t>
            </w:r>
          </w:p>
        </w:tc>
        <w:tc>
          <w:tcPr>
            <w:tcW w:w="6441" w:type="dxa"/>
            <w:gridSpan w:val="2"/>
          </w:tcPr>
          <w:p w14:paraId="67D99209" w14:textId="77777777" w:rsidR="00027B83" w:rsidRPr="00531590" w:rsidRDefault="00027B83">
            <w:pPr>
              <w:rPr>
                <w:rFonts w:asciiTheme="minorHAnsi" w:hAnsiTheme="minorHAnsi" w:cstheme="minorHAnsi"/>
                <w:kern w:val="2"/>
                <w:szCs w:val="24"/>
              </w:rPr>
            </w:pPr>
          </w:p>
        </w:tc>
      </w:tr>
      <w:tr w:rsidR="002D429B" w:rsidRPr="00531590" w14:paraId="5A252299" w14:textId="77777777">
        <w:trPr>
          <w:trHeight w:val="300"/>
        </w:trPr>
        <w:tc>
          <w:tcPr>
            <w:tcW w:w="3094" w:type="dxa"/>
            <w:gridSpan w:val="2"/>
          </w:tcPr>
          <w:p w14:paraId="295408B1"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17DE303E"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Netaikoma</w:t>
            </w:r>
          </w:p>
          <w:p w14:paraId="41ED6801" w14:textId="77777777" w:rsidR="00027B83" w:rsidRPr="00531590" w:rsidRDefault="00027B83">
            <w:pPr>
              <w:rPr>
                <w:rFonts w:asciiTheme="minorHAnsi" w:hAnsiTheme="minorHAnsi" w:cstheme="minorHAnsi"/>
                <w:b/>
                <w:kern w:val="2"/>
                <w:szCs w:val="24"/>
              </w:rPr>
            </w:pPr>
          </w:p>
          <w:p w14:paraId="12762990" w14:textId="2C32EF19" w:rsidR="00027B83" w:rsidRPr="00531590" w:rsidRDefault="00027B83">
            <w:pPr>
              <w:rPr>
                <w:rFonts w:asciiTheme="minorHAnsi" w:hAnsiTheme="minorHAnsi" w:cstheme="minorHAnsi"/>
                <w:kern w:val="2"/>
                <w:szCs w:val="24"/>
              </w:rPr>
            </w:pPr>
          </w:p>
        </w:tc>
      </w:tr>
      <w:tr w:rsidR="002D429B" w:rsidRPr="00531590" w14:paraId="56639858" w14:textId="77777777">
        <w:trPr>
          <w:trHeight w:val="300"/>
        </w:trPr>
        <w:tc>
          <w:tcPr>
            <w:tcW w:w="9535" w:type="dxa"/>
            <w:gridSpan w:val="4"/>
          </w:tcPr>
          <w:p w14:paraId="5DAD24A4" w14:textId="77777777" w:rsidR="00027B83" w:rsidRPr="002D429B"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 xml:space="preserve">4. PASLAUGŲ SUTEIKIMO TERMINAI IR PASLAUGŲ PERDAVIMO </w:t>
            </w:r>
            <w:r w:rsidRPr="00D16753">
              <w:rPr>
                <w:rFonts w:asciiTheme="minorHAnsi" w:hAnsiTheme="minorHAnsi" w:cstheme="minorHAnsi"/>
                <w:kern w:val="2"/>
                <w:szCs w:val="24"/>
              </w:rPr>
              <w:t>–</w:t>
            </w:r>
            <w:r w:rsidRPr="002D429B">
              <w:rPr>
                <w:rFonts w:asciiTheme="minorHAnsi" w:hAnsiTheme="minorHAnsi" w:cstheme="minorHAnsi"/>
                <w:b/>
                <w:kern w:val="2"/>
                <w:szCs w:val="24"/>
              </w:rPr>
              <w:t xml:space="preserve"> PRIĖMIMO TVARKA</w:t>
            </w:r>
          </w:p>
        </w:tc>
      </w:tr>
      <w:tr w:rsidR="002D429B" w:rsidRPr="00531590" w14:paraId="5CC6782A" w14:textId="77777777" w:rsidTr="000966C8">
        <w:trPr>
          <w:trHeight w:val="1691"/>
        </w:trPr>
        <w:tc>
          <w:tcPr>
            <w:tcW w:w="3094" w:type="dxa"/>
            <w:gridSpan w:val="2"/>
          </w:tcPr>
          <w:p w14:paraId="45D84FF8"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 xml:space="preserve">4.1. </w:t>
            </w:r>
            <w:r w:rsidRPr="00531590">
              <w:rPr>
                <w:rFonts w:asciiTheme="minorHAnsi" w:hAnsiTheme="minorHAnsi" w:cstheme="minorHAnsi"/>
                <w:b/>
                <w:szCs w:val="24"/>
              </w:rPr>
              <w:t>Paslaugų</w:t>
            </w:r>
            <w:r w:rsidRPr="00531590">
              <w:rPr>
                <w:rFonts w:asciiTheme="minorHAnsi" w:hAnsiTheme="minorHAnsi" w:cstheme="minorHAnsi"/>
                <w:b/>
                <w:kern w:val="2"/>
                <w:szCs w:val="24"/>
              </w:rPr>
              <w:t xml:space="preserve"> </w:t>
            </w:r>
            <w:r w:rsidRPr="00531590">
              <w:rPr>
                <w:rFonts w:asciiTheme="minorHAnsi" w:hAnsiTheme="minorHAnsi" w:cstheme="minorHAnsi"/>
                <w:b/>
                <w:szCs w:val="24"/>
              </w:rPr>
              <w:t>suteikimo</w:t>
            </w:r>
            <w:r w:rsidRPr="00531590">
              <w:rPr>
                <w:rFonts w:asciiTheme="minorHAnsi" w:hAnsiTheme="minorHAnsi" w:cstheme="minorHAnsi"/>
                <w:b/>
                <w:kern w:val="2"/>
                <w:szCs w:val="24"/>
              </w:rPr>
              <w:t xml:space="preserve"> terminas, kai </w:t>
            </w:r>
            <w:r w:rsidRPr="00531590">
              <w:rPr>
                <w:rFonts w:asciiTheme="minorHAnsi" w:hAnsiTheme="minorHAnsi" w:cstheme="minorHAnsi"/>
                <w:b/>
                <w:szCs w:val="24"/>
              </w:rPr>
              <w:t>Paslaugos yra vienkartinio pobūdžio, teikiamos periodiškai arba pagal Pirkėjo Užsakymą</w:t>
            </w:r>
          </w:p>
          <w:p w14:paraId="318705D5" w14:textId="77777777" w:rsidR="00027B83" w:rsidRPr="00D16753" w:rsidRDefault="00027B83">
            <w:pPr>
              <w:rPr>
                <w:rFonts w:asciiTheme="minorHAnsi" w:hAnsiTheme="minorHAnsi" w:cstheme="minorHAnsi"/>
                <w:b/>
                <w:kern w:val="2"/>
                <w:szCs w:val="24"/>
              </w:rPr>
            </w:pPr>
          </w:p>
          <w:p w14:paraId="6BC959D5" w14:textId="77777777" w:rsidR="00027B83" w:rsidRPr="00D16753" w:rsidRDefault="00027B83" w:rsidP="006E3DF6">
            <w:pPr>
              <w:rPr>
                <w:rFonts w:asciiTheme="minorHAnsi" w:hAnsiTheme="minorHAnsi" w:cstheme="minorHAnsi"/>
                <w:b/>
                <w:kern w:val="2"/>
                <w:szCs w:val="24"/>
              </w:rPr>
            </w:pPr>
          </w:p>
        </w:tc>
        <w:tc>
          <w:tcPr>
            <w:tcW w:w="6441" w:type="dxa"/>
            <w:gridSpan w:val="2"/>
          </w:tcPr>
          <w:p w14:paraId="0512573C" w14:textId="5BD59404" w:rsidR="00BF1D5F" w:rsidRPr="0092430D" w:rsidRDefault="000B0897" w:rsidP="00BF1D5F">
            <w:pPr>
              <w:jc w:val="both"/>
              <w:rPr>
                <w:rFonts w:asciiTheme="minorHAnsi" w:hAnsiTheme="minorHAnsi" w:cstheme="minorHAnsi"/>
                <w:szCs w:val="24"/>
              </w:rPr>
            </w:pPr>
            <w:r w:rsidRPr="00D16753">
              <w:rPr>
                <w:rFonts w:asciiTheme="minorHAnsi" w:hAnsiTheme="minorHAnsi" w:cstheme="minorHAnsi"/>
                <w:szCs w:val="24"/>
              </w:rPr>
              <w:t xml:space="preserve">Tiekėjas Paslaugas įsipareigoja </w:t>
            </w:r>
            <w:r w:rsidR="002E26CB" w:rsidRPr="00D16753">
              <w:rPr>
                <w:rFonts w:asciiTheme="minorHAnsi" w:hAnsiTheme="minorHAnsi" w:cstheme="minorHAnsi"/>
                <w:szCs w:val="24"/>
              </w:rPr>
              <w:t>su</w:t>
            </w:r>
            <w:r w:rsidRPr="00D16753">
              <w:rPr>
                <w:rFonts w:asciiTheme="minorHAnsi" w:hAnsiTheme="minorHAnsi" w:cstheme="minorHAnsi"/>
                <w:szCs w:val="24"/>
              </w:rPr>
              <w:t xml:space="preserve">teikti </w:t>
            </w:r>
            <w:r w:rsidR="00BF1D5F" w:rsidRPr="00D16753">
              <w:rPr>
                <w:rFonts w:asciiTheme="minorHAnsi" w:hAnsiTheme="minorHAnsi" w:cstheme="minorHAnsi"/>
                <w:b/>
                <w:bCs/>
                <w:szCs w:val="24"/>
              </w:rPr>
              <w:t>ne vėliau kaip per Techninėje specifikacijoje 3.1</w:t>
            </w:r>
            <w:r w:rsidR="00F86D4C" w:rsidRPr="00D16753">
              <w:rPr>
                <w:rFonts w:asciiTheme="minorHAnsi" w:hAnsiTheme="minorHAnsi" w:cstheme="minorHAnsi"/>
                <w:b/>
                <w:bCs/>
                <w:szCs w:val="24"/>
              </w:rPr>
              <w:t>, 3.2 papunkčiuose</w:t>
            </w:r>
            <w:r w:rsidR="00BF1D5F" w:rsidRPr="00D16753">
              <w:rPr>
                <w:rFonts w:asciiTheme="minorHAnsi" w:hAnsiTheme="minorHAnsi" w:cstheme="minorHAnsi"/>
                <w:b/>
                <w:bCs/>
                <w:szCs w:val="24"/>
              </w:rPr>
              <w:t xml:space="preserve"> nurodytais terminais</w:t>
            </w:r>
            <w:r w:rsidR="00BF1D5F" w:rsidRPr="00D16753">
              <w:rPr>
                <w:rFonts w:asciiTheme="minorHAnsi" w:hAnsiTheme="minorHAnsi" w:cstheme="minorHAnsi"/>
                <w:szCs w:val="24"/>
              </w:rPr>
              <w:t xml:space="preserve">, kurie pradedami skaičiuoti nuo Užsakymo </w:t>
            </w:r>
            <w:proofErr w:type="spellStart"/>
            <w:r w:rsidR="006E3DF6" w:rsidRPr="00D16753">
              <w:rPr>
                <w:rFonts w:asciiTheme="minorHAnsi" w:hAnsiTheme="minorHAnsi" w:cstheme="minorHAnsi"/>
                <w:szCs w:val="24"/>
              </w:rPr>
              <w:t>gavimo</w:t>
            </w:r>
            <w:r w:rsidR="00BF1D5F" w:rsidRPr="00D16753">
              <w:rPr>
                <w:rFonts w:asciiTheme="minorHAnsi" w:hAnsiTheme="minorHAnsi" w:cstheme="minorHAnsi"/>
                <w:szCs w:val="24"/>
              </w:rPr>
              <w:t>dienos</w:t>
            </w:r>
            <w:proofErr w:type="spellEnd"/>
            <w:r w:rsidR="00BF1D5F" w:rsidRPr="00D16753">
              <w:rPr>
                <w:rFonts w:asciiTheme="minorHAnsi" w:hAnsiTheme="minorHAnsi" w:cstheme="minorHAnsi"/>
                <w:szCs w:val="24"/>
              </w:rPr>
              <w:t>.</w:t>
            </w:r>
          </w:p>
          <w:p w14:paraId="268839C4" w14:textId="15284E77" w:rsidR="00027B83" w:rsidRPr="00531590" w:rsidRDefault="00027B83">
            <w:pPr>
              <w:rPr>
                <w:rFonts w:asciiTheme="minorHAnsi" w:hAnsiTheme="minorHAnsi" w:cstheme="minorHAnsi"/>
                <w:szCs w:val="24"/>
              </w:rPr>
            </w:pPr>
          </w:p>
          <w:p w14:paraId="531CD192" w14:textId="77777777" w:rsidR="00027B83" w:rsidRPr="00531590" w:rsidRDefault="00027B83">
            <w:pPr>
              <w:rPr>
                <w:rFonts w:asciiTheme="minorHAnsi" w:hAnsiTheme="minorHAnsi" w:cstheme="minorHAnsi"/>
                <w:szCs w:val="24"/>
              </w:rPr>
            </w:pPr>
          </w:p>
          <w:p w14:paraId="36B51A80" w14:textId="1CF63535" w:rsidR="00027B83" w:rsidRPr="00D16753" w:rsidRDefault="00027B83">
            <w:pPr>
              <w:rPr>
                <w:rFonts w:asciiTheme="minorHAnsi" w:hAnsiTheme="minorHAnsi" w:cstheme="minorHAnsi"/>
                <w:szCs w:val="24"/>
              </w:rPr>
            </w:pPr>
          </w:p>
        </w:tc>
      </w:tr>
      <w:tr w:rsidR="002D429B" w:rsidRPr="00531590" w14:paraId="445BEF51" w14:textId="77777777">
        <w:trPr>
          <w:trHeight w:val="300"/>
        </w:trPr>
        <w:tc>
          <w:tcPr>
            <w:tcW w:w="3094" w:type="dxa"/>
            <w:gridSpan w:val="2"/>
          </w:tcPr>
          <w:p w14:paraId="0CD01515" w14:textId="580AC43E" w:rsidR="007A75C6" w:rsidRPr="00531590" w:rsidRDefault="007A75C6" w:rsidP="007A75C6">
            <w:pPr>
              <w:rPr>
                <w:rFonts w:asciiTheme="minorHAnsi" w:hAnsiTheme="minorHAnsi" w:cstheme="minorHAnsi"/>
                <w:b/>
                <w:kern w:val="2"/>
                <w:szCs w:val="24"/>
              </w:rPr>
            </w:pPr>
            <w:r w:rsidRPr="00531590">
              <w:rPr>
                <w:rFonts w:asciiTheme="minorHAnsi" w:hAnsiTheme="minorHAnsi" w:cstheme="minorHAnsi"/>
                <w:b/>
                <w:kern w:val="2"/>
                <w:szCs w:val="24"/>
              </w:rPr>
              <w:t>4.2. Paslaugų / jų dalies / etapo / periodo suteikimo termino pratęsimas</w:t>
            </w:r>
          </w:p>
        </w:tc>
        <w:tc>
          <w:tcPr>
            <w:tcW w:w="6441" w:type="dxa"/>
            <w:gridSpan w:val="2"/>
          </w:tcPr>
          <w:p w14:paraId="391FE5A4" w14:textId="7501B2E6" w:rsidR="007A75C6" w:rsidRPr="00531590" w:rsidRDefault="007A75C6" w:rsidP="007A75C6">
            <w:pPr>
              <w:jc w:val="both"/>
              <w:rPr>
                <w:rFonts w:asciiTheme="minorHAnsi" w:hAnsiTheme="minorHAnsi" w:cstheme="minorHAnsi"/>
                <w:szCs w:val="24"/>
              </w:rPr>
            </w:pPr>
            <w:r w:rsidRPr="00531590">
              <w:rPr>
                <w:rFonts w:asciiTheme="minorHAnsi" w:hAnsiTheme="minorHAnsi" w:cstheme="minorHAnsi"/>
                <w:kern w:val="2"/>
                <w:szCs w:val="24"/>
              </w:rPr>
              <w:t xml:space="preserve">Tiekėjas turi teisę į Paslaugų suteikimo termino pratęsimą, tačiau tik tuo atveju, jei atsiranda </w:t>
            </w:r>
            <w:proofErr w:type="spellStart"/>
            <w:r w:rsidRPr="00531590">
              <w:rPr>
                <w:rFonts w:asciiTheme="minorHAnsi" w:hAnsiTheme="minorHAnsi" w:cstheme="minorHAnsi"/>
                <w:kern w:val="2"/>
                <w:szCs w:val="24"/>
              </w:rPr>
              <w:t>įrodymais</w:t>
            </w:r>
            <w:proofErr w:type="spellEnd"/>
            <w:r w:rsidRPr="00531590">
              <w:rPr>
                <w:rFonts w:asciiTheme="minorHAnsi" w:hAnsiTheme="minorHAnsi" w:cstheme="minorHAnsi"/>
                <w:kern w:val="2"/>
                <w:szCs w:val="24"/>
              </w:rPr>
              <w:t xml:space="preserve"> pagrįstų kliūčių ar trukdymų, kurių atsiradimui Tiekėjas neturi įtakos ir už kuriuos jis neatsako, ir kurie sukelti ir priskirtini tretiesiems asmenims, ar </w:t>
            </w:r>
            <w:r w:rsidRPr="00531590">
              <w:rPr>
                <w:rFonts w:asciiTheme="minorHAnsi" w:hAnsiTheme="minorHAnsi" w:cstheme="minorHAnsi"/>
                <w:kern w:val="2"/>
                <w:szCs w:val="24"/>
              </w:rPr>
              <w:lastRenderedPageBreak/>
              <w:t>kitų aplinkybių, kurių Tiekėjas negalėjo iš anksto numatyti. Aplinkybės, kuriomis grindžiama būtinybė pratęsti Paslaugų suteikimo terminą, jokiu būdu negali priklausyti nuo Tiekėjo. Kiekvienu tokiu atveju, Tiekėjas raštu nede</w:t>
            </w:r>
            <w:r w:rsidR="00295834" w:rsidRPr="00531590">
              <w:rPr>
                <w:rFonts w:asciiTheme="minorHAnsi" w:hAnsiTheme="minorHAnsi" w:cstheme="minorHAnsi"/>
                <w:kern w:val="2"/>
                <w:szCs w:val="24"/>
              </w:rPr>
              <w:t>lsdamas, bet ne vėliau kaip per dvi darbo dienas</w:t>
            </w:r>
            <w:r w:rsidRPr="00531590">
              <w:rPr>
                <w:rFonts w:asciiTheme="minorHAnsi" w:hAnsiTheme="minorHAnsi" w:cstheme="minorHAnsi"/>
                <w:kern w:val="2"/>
                <w:szCs w:val="24"/>
              </w:rPr>
              <w:t xml:space="preserve">, apie tai praneša Pirkėjui, pateikdamas minėtų aplinkybių egzistavimo </w:t>
            </w:r>
            <w:proofErr w:type="spellStart"/>
            <w:r w:rsidRPr="00531590">
              <w:rPr>
                <w:rFonts w:asciiTheme="minorHAnsi" w:hAnsiTheme="minorHAnsi" w:cstheme="minorHAnsi"/>
                <w:kern w:val="2"/>
                <w:szCs w:val="24"/>
              </w:rPr>
              <w:t>įrodymus</w:t>
            </w:r>
            <w:proofErr w:type="spellEnd"/>
            <w:r w:rsidRPr="00531590">
              <w:rPr>
                <w:rFonts w:asciiTheme="minorHAnsi" w:hAnsiTheme="minorHAnsi" w:cstheme="minorHAnsi"/>
                <w:kern w:val="2"/>
                <w:szCs w:val="24"/>
              </w:rPr>
              <w:t xml:space="preserve">. Nurodytas aplinkybes vertina Pirkėjas. Pirkėjui sutikus, Paslaugų suteikimo terminas gali būti pratęsiamas tik minėtų aplinkybių egzistavimo </w:t>
            </w:r>
            <w:r w:rsidR="00F86D4C" w:rsidRPr="00531590">
              <w:rPr>
                <w:rFonts w:asciiTheme="minorHAnsi" w:hAnsiTheme="minorHAnsi" w:cstheme="minorHAnsi"/>
                <w:kern w:val="2"/>
                <w:szCs w:val="24"/>
              </w:rPr>
              <w:t>laikotarpiui. Atnaujinus paslaugų teikimą, paslaugos suteikiamos per joms suteikti skirtas likusias darbo dienas.</w:t>
            </w:r>
          </w:p>
          <w:p w14:paraId="6DCF4A22" w14:textId="12E677C7" w:rsidR="007A75C6" w:rsidRPr="00531590" w:rsidRDefault="007A75C6" w:rsidP="007A75C6">
            <w:pPr>
              <w:rPr>
                <w:rFonts w:asciiTheme="minorHAnsi" w:hAnsiTheme="minorHAnsi" w:cstheme="minorHAnsi"/>
                <w:szCs w:val="24"/>
              </w:rPr>
            </w:pPr>
          </w:p>
        </w:tc>
      </w:tr>
      <w:tr w:rsidR="002D429B" w:rsidRPr="00531590" w14:paraId="1B23F72E" w14:textId="77777777">
        <w:trPr>
          <w:trHeight w:val="300"/>
        </w:trPr>
        <w:tc>
          <w:tcPr>
            <w:tcW w:w="3094" w:type="dxa"/>
            <w:gridSpan w:val="2"/>
          </w:tcPr>
          <w:p w14:paraId="15F8BEBC"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lastRenderedPageBreak/>
              <w:t>4.3. Užsakymų teikimo tvarka</w:t>
            </w:r>
          </w:p>
        </w:tc>
        <w:tc>
          <w:tcPr>
            <w:tcW w:w="6441" w:type="dxa"/>
            <w:gridSpan w:val="2"/>
          </w:tcPr>
          <w:p w14:paraId="15D80427" w14:textId="2B9C3A5E" w:rsidR="00027B83" w:rsidRPr="002D429B" w:rsidRDefault="000B0897" w:rsidP="00D16753">
            <w:pPr>
              <w:jc w:val="both"/>
              <w:rPr>
                <w:rFonts w:asciiTheme="minorHAnsi" w:hAnsiTheme="minorHAnsi" w:cstheme="minorHAnsi"/>
                <w:szCs w:val="24"/>
              </w:rPr>
            </w:pPr>
            <w:r w:rsidRPr="00D16753">
              <w:rPr>
                <w:rFonts w:asciiTheme="minorHAnsi" w:hAnsiTheme="minorHAnsi" w:cstheme="minorHAnsi"/>
                <w:kern w:val="2"/>
                <w:szCs w:val="24"/>
              </w:rPr>
              <w:t>Užsakymai teikiami Tiekėjo nurodytu elektroniniu paštu /</w:t>
            </w:r>
            <w:r w:rsidRPr="00D16753">
              <w:rPr>
                <w:rFonts w:asciiTheme="minorHAnsi" w:hAnsiTheme="minorHAnsi" w:cstheme="minorHAnsi"/>
                <w:szCs w:val="24"/>
              </w:rPr>
              <w:t xml:space="preserve"> tekstiniu pranešimu</w:t>
            </w:r>
            <w:r w:rsidRPr="00D16753">
              <w:rPr>
                <w:rFonts w:asciiTheme="minorHAnsi" w:hAnsiTheme="minorHAnsi" w:cstheme="minorHAnsi"/>
                <w:kern w:val="2"/>
                <w:szCs w:val="24"/>
              </w:rPr>
              <w:t xml:space="preserve"> ir laikomi gautais po 24 (dvidešimt keturių) valandų nuo Užsakymo pateikimo.</w:t>
            </w:r>
          </w:p>
        </w:tc>
      </w:tr>
      <w:tr w:rsidR="002D429B" w:rsidRPr="00531590" w14:paraId="63190814" w14:textId="77777777" w:rsidTr="000966C8">
        <w:trPr>
          <w:trHeight w:val="66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D16753" w:rsidRDefault="000B0897">
            <w:pPr>
              <w:rPr>
                <w:rFonts w:asciiTheme="minorHAnsi" w:hAnsiTheme="minorHAnsi" w:cstheme="minorHAnsi"/>
                <w:b/>
                <w:kern w:val="2"/>
                <w:szCs w:val="24"/>
              </w:rPr>
            </w:pPr>
            <w:r w:rsidRPr="00D16753">
              <w:rPr>
                <w:rFonts w:asciiTheme="minorHAnsi" w:hAnsiTheme="minorHAnsi" w:cstheme="minorHAnsi"/>
                <w:b/>
                <w:kern w:val="2"/>
                <w:szCs w:val="24"/>
              </w:rPr>
              <w:t>Netaikoma</w:t>
            </w:r>
          </w:p>
          <w:p w14:paraId="79E9BAE8" w14:textId="77777777" w:rsidR="00027B83" w:rsidRPr="002D429B" w:rsidRDefault="00027B83">
            <w:pPr>
              <w:rPr>
                <w:rFonts w:asciiTheme="minorHAnsi" w:hAnsiTheme="minorHAnsi" w:cstheme="minorHAnsi"/>
                <w:b/>
                <w:kern w:val="2"/>
                <w:szCs w:val="24"/>
              </w:rPr>
            </w:pPr>
          </w:p>
          <w:p w14:paraId="26E2BA7D" w14:textId="75BBC746" w:rsidR="00027B83" w:rsidRPr="009274FF" w:rsidRDefault="00027B83">
            <w:pPr>
              <w:rPr>
                <w:rFonts w:asciiTheme="minorHAnsi" w:hAnsiTheme="minorHAnsi" w:cstheme="minorHAnsi"/>
                <w:szCs w:val="24"/>
              </w:rPr>
            </w:pPr>
          </w:p>
        </w:tc>
      </w:tr>
      <w:tr w:rsidR="002D429B" w:rsidRPr="00531590" w14:paraId="6A12AB7F" w14:textId="77777777">
        <w:trPr>
          <w:trHeight w:val="300"/>
        </w:trPr>
        <w:tc>
          <w:tcPr>
            <w:tcW w:w="3094" w:type="dxa"/>
            <w:gridSpan w:val="2"/>
          </w:tcPr>
          <w:p w14:paraId="5257C9B8"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4.5. Pateikiami dokumentai</w:t>
            </w:r>
          </w:p>
        </w:tc>
        <w:tc>
          <w:tcPr>
            <w:tcW w:w="6441" w:type="dxa"/>
            <w:gridSpan w:val="2"/>
          </w:tcPr>
          <w:p w14:paraId="53310D6B" w14:textId="77777777" w:rsidR="006E3DF6"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Turi būti pateikiami šie dokumentai:</w:t>
            </w:r>
          </w:p>
          <w:p w14:paraId="2D72ACC2" w14:textId="2377E49E" w:rsidR="00BC5E4E" w:rsidRPr="00531590" w:rsidRDefault="00BC5E4E">
            <w:pPr>
              <w:rPr>
                <w:rFonts w:asciiTheme="minorHAnsi" w:hAnsiTheme="minorHAnsi" w:cstheme="minorHAnsi"/>
                <w:kern w:val="2"/>
                <w:szCs w:val="24"/>
              </w:rPr>
            </w:pPr>
          </w:p>
          <w:p w14:paraId="785AC6F2" w14:textId="3763F49B" w:rsidR="00DF7229" w:rsidRPr="00531590" w:rsidRDefault="00DF7229" w:rsidP="00D16753">
            <w:pPr>
              <w:jc w:val="both"/>
              <w:rPr>
                <w:rFonts w:asciiTheme="minorHAnsi" w:hAnsiTheme="minorHAnsi" w:cstheme="minorHAnsi"/>
                <w:kern w:val="2"/>
                <w:szCs w:val="24"/>
              </w:rPr>
            </w:pPr>
            <w:r w:rsidRPr="00531590">
              <w:rPr>
                <w:rFonts w:asciiTheme="minorHAnsi" w:hAnsiTheme="minorHAnsi" w:cstheme="minorHAnsi"/>
                <w:kern w:val="2"/>
                <w:szCs w:val="24"/>
              </w:rPr>
              <w:t>M</w:t>
            </w:r>
            <w:r w:rsidR="00BC5E4E" w:rsidRPr="00531590">
              <w:rPr>
                <w:rFonts w:asciiTheme="minorHAnsi" w:hAnsiTheme="minorHAnsi" w:cstheme="minorHAnsi"/>
                <w:kern w:val="2"/>
                <w:szCs w:val="24"/>
              </w:rPr>
              <w:t xml:space="preserve">edžių </w:t>
            </w:r>
            <w:proofErr w:type="spellStart"/>
            <w:r w:rsidRPr="00531590">
              <w:rPr>
                <w:rFonts w:asciiTheme="minorHAnsi" w:hAnsiTheme="minorHAnsi" w:cstheme="minorHAnsi"/>
                <w:kern w:val="2"/>
                <w:szCs w:val="24"/>
              </w:rPr>
              <w:t>arboristinio</w:t>
            </w:r>
            <w:proofErr w:type="spellEnd"/>
            <w:r w:rsidRPr="00531590">
              <w:rPr>
                <w:rFonts w:asciiTheme="minorHAnsi" w:hAnsiTheme="minorHAnsi" w:cstheme="minorHAnsi"/>
                <w:kern w:val="2"/>
                <w:szCs w:val="24"/>
              </w:rPr>
              <w:t xml:space="preserve"> įvertinimo lentelės (aprašai);</w:t>
            </w:r>
          </w:p>
          <w:p w14:paraId="4416C5D8" w14:textId="4FAA5152" w:rsidR="00B36751" w:rsidRPr="00531590" w:rsidRDefault="00B36751" w:rsidP="00D16753">
            <w:pPr>
              <w:jc w:val="both"/>
              <w:rPr>
                <w:rFonts w:asciiTheme="minorHAnsi" w:hAnsiTheme="minorHAnsi" w:cstheme="minorHAnsi"/>
                <w:kern w:val="2"/>
                <w:szCs w:val="24"/>
              </w:rPr>
            </w:pPr>
            <w:r w:rsidRPr="00531590">
              <w:rPr>
                <w:rFonts w:asciiTheme="minorHAnsi" w:hAnsiTheme="minorHAnsi" w:cstheme="minorHAnsi"/>
                <w:kern w:val="2"/>
                <w:szCs w:val="24"/>
              </w:rPr>
              <w:t xml:space="preserve">Naudojamų trąšų ir dirvožemį gerinančių priemonių sąrašas ir dokumentai, įrodantys, kad trąšos ir dirvožemį gerinančios priemonės atitinka Sutarties Specialiosios dalies 12.4 papunktyje nustatytus reikalavimus (pateikiama, jei trąšos ir dirvožemį gerinančios priemonės yra nurodytos medžių </w:t>
            </w:r>
            <w:proofErr w:type="spellStart"/>
            <w:r w:rsidRPr="00531590">
              <w:rPr>
                <w:rFonts w:asciiTheme="minorHAnsi" w:hAnsiTheme="minorHAnsi" w:cstheme="minorHAnsi"/>
                <w:kern w:val="2"/>
                <w:szCs w:val="24"/>
              </w:rPr>
              <w:t>arboristinio</w:t>
            </w:r>
            <w:proofErr w:type="spellEnd"/>
            <w:r w:rsidRPr="00531590">
              <w:rPr>
                <w:rFonts w:asciiTheme="minorHAnsi" w:hAnsiTheme="minorHAnsi" w:cstheme="minorHAnsi"/>
                <w:kern w:val="2"/>
                <w:szCs w:val="24"/>
              </w:rPr>
              <w:t xml:space="preserve"> įvertinimo lentelėse (aprašuose); </w:t>
            </w:r>
          </w:p>
          <w:p w14:paraId="699831AE" w14:textId="4F1EB302" w:rsidR="00B36751" w:rsidRPr="00531590" w:rsidRDefault="00B36751" w:rsidP="00D16753">
            <w:pPr>
              <w:jc w:val="both"/>
              <w:rPr>
                <w:rFonts w:asciiTheme="minorHAnsi" w:hAnsiTheme="minorHAnsi" w:cstheme="minorHAnsi"/>
                <w:kern w:val="2"/>
                <w:szCs w:val="24"/>
              </w:rPr>
            </w:pPr>
            <w:r w:rsidRPr="00531590">
              <w:rPr>
                <w:rFonts w:asciiTheme="minorHAnsi" w:hAnsiTheme="minorHAnsi" w:cstheme="minorHAnsi"/>
                <w:kern w:val="2"/>
                <w:szCs w:val="24"/>
              </w:rPr>
              <w:t>Transporto priemonių ir motorinės technikos sąrašas ir dokumentai, įrodantys, kad technika tenkina Sutarties 12.3 ir 12.4 papunkčiuose nustatytus reikalavimus (gamintojo techniniai dokumentai (transporto, motorinės priemonės tipo patvirtinimo) arba kiti lygiaverčiai dokumentai).</w:t>
            </w:r>
          </w:p>
          <w:p w14:paraId="15D0B6A2" w14:textId="2228C6C2" w:rsidR="00DF7229" w:rsidRPr="00531590" w:rsidRDefault="00DF7229" w:rsidP="00D16753">
            <w:pPr>
              <w:jc w:val="both"/>
              <w:rPr>
                <w:rFonts w:asciiTheme="minorHAnsi" w:hAnsiTheme="minorHAnsi" w:cstheme="minorHAnsi"/>
                <w:kern w:val="2"/>
                <w:szCs w:val="24"/>
              </w:rPr>
            </w:pPr>
            <w:r w:rsidRPr="00531590">
              <w:rPr>
                <w:rFonts w:asciiTheme="minorHAnsi" w:hAnsiTheme="minorHAnsi" w:cstheme="minorHAnsi"/>
                <w:kern w:val="2"/>
                <w:szCs w:val="24"/>
              </w:rPr>
              <w:t>Suteiktų paslaugų ataskaita;</w:t>
            </w:r>
          </w:p>
          <w:p w14:paraId="52FFB54F" w14:textId="701AB9E0" w:rsidR="00DF7229" w:rsidRPr="00D16753"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Paslaugų perdavimo-priėmimo aktas</w:t>
            </w:r>
            <w:r w:rsidR="007C4F4C" w:rsidRPr="002D429B">
              <w:rPr>
                <w:rFonts w:asciiTheme="minorHAnsi" w:hAnsiTheme="minorHAnsi" w:cstheme="minorHAnsi"/>
                <w:kern w:val="2"/>
                <w:szCs w:val="24"/>
              </w:rPr>
              <w:t>;</w:t>
            </w:r>
            <w:r w:rsidRPr="00D16753">
              <w:rPr>
                <w:rFonts w:asciiTheme="minorHAnsi" w:hAnsiTheme="minorHAnsi" w:cstheme="minorHAnsi"/>
                <w:kern w:val="2"/>
                <w:szCs w:val="24"/>
              </w:rPr>
              <w:t xml:space="preserve"> </w:t>
            </w:r>
          </w:p>
          <w:p w14:paraId="061FCBF9" w14:textId="1B6203F5" w:rsidR="002E26CB" w:rsidRPr="002D429B"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Sąskaita</w:t>
            </w:r>
            <w:r w:rsidRPr="002D429B">
              <w:rPr>
                <w:rFonts w:asciiTheme="minorHAnsi" w:hAnsiTheme="minorHAnsi" w:cstheme="minorHAnsi"/>
                <w:kern w:val="2"/>
                <w:szCs w:val="24"/>
              </w:rPr>
              <w:t xml:space="preserve">. </w:t>
            </w:r>
          </w:p>
          <w:p w14:paraId="0CE28B9D" w14:textId="51D2269A" w:rsidR="00027B83" w:rsidRPr="009274FF" w:rsidRDefault="000B0897" w:rsidP="00D16753">
            <w:pPr>
              <w:jc w:val="both"/>
              <w:rPr>
                <w:rFonts w:asciiTheme="minorHAnsi" w:hAnsiTheme="minorHAnsi" w:cstheme="minorHAnsi"/>
                <w:szCs w:val="24"/>
              </w:rPr>
            </w:pPr>
            <w:r w:rsidRPr="009274FF">
              <w:rPr>
                <w:rFonts w:asciiTheme="minorHAnsi" w:hAnsiTheme="minorHAnsi" w:cstheme="minorHAnsi"/>
                <w:kern w:val="2"/>
                <w:szCs w:val="24"/>
              </w:rPr>
              <w:t>Tiekėjui nepateikus nurodytų dokumentų, laikoma, kad Paslaugos neatitinka Sutartyje nustatytų reikalavimų.</w:t>
            </w:r>
          </w:p>
        </w:tc>
      </w:tr>
      <w:tr w:rsidR="002D429B" w:rsidRPr="00531590" w14:paraId="5BCB922D" w14:textId="77777777">
        <w:trPr>
          <w:trHeight w:val="300"/>
        </w:trPr>
        <w:tc>
          <w:tcPr>
            <w:tcW w:w="9535" w:type="dxa"/>
            <w:gridSpan w:val="4"/>
          </w:tcPr>
          <w:p w14:paraId="694A2072"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5. SUTARTIES KAINA IR ATSISKAITYMO TVARKA</w:t>
            </w:r>
          </w:p>
        </w:tc>
      </w:tr>
      <w:tr w:rsidR="002D429B" w:rsidRPr="00531590" w14:paraId="52F3204D" w14:textId="77777777">
        <w:trPr>
          <w:trHeight w:val="300"/>
        </w:trPr>
        <w:tc>
          <w:tcPr>
            <w:tcW w:w="3094" w:type="dxa"/>
            <w:gridSpan w:val="2"/>
          </w:tcPr>
          <w:p w14:paraId="2BB39D3E"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5.1. Sutarčiai taikomas kainos apskaičiavimo būdas</w:t>
            </w:r>
          </w:p>
        </w:tc>
        <w:tc>
          <w:tcPr>
            <w:tcW w:w="6441" w:type="dxa"/>
            <w:gridSpan w:val="2"/>
          </w:tcPr>
          <w:p w14:paraId="2BBB54BE" w14:textId="77777777" w:rsidR="00027B83" w:rsidRPr="00531590" w:rsidRDefault="00027B83">
            <w:pPr>
              <w:rPr>
                <w:rFonts w:asciiTheme="minorHAnsi" w:hAnsiTheme="minorHAnsi" w:cstheme="minorHAnsi"/>
                <w:kern w:val="2"/>
                <w:szCs w:val="24"/>
              </w:rPr>
            </w:pPr>
          </w:p>
          <w:p w14:paraId="4CAEB66B" w14:textId="77777777" w:rsidR="00027B83"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Fiksuoto įkainio kainodara</w:t>
            </w:r>
          </w:p>
          <w:p w14:paraId="65991397" w14:textId="77777777" w:rsidR="00027B83" w:rsidRPr="00531590" w:rsidRDefault="00027B83">
            <w:pPr>
              <w:rPr>
                <w:rFonts w:asciiTheme="minorHAnsi" w:hAnsiTheme="minorHAnsi" w:cstheme="minorHAnsi"/>
                <w:kern w:val="2"/>
                <w:szCs w:val="24"/>
              </w:rPr>
            </w:pPr>
          </w:p>
          <w:p w14:paraId="1199C3A4" w14:textId="4ADF52AC" w:rsidR="00027B83" w:rsidRPr="00D16753" w:rsidRDefault="00027B83">
            <w:pPr>
              <w:rPr>
                <w:rFonts w:asciiTheme="minorHAnsi" w:hAnsiTheme="minorHAnsi" w:cstheme="minorHAnsi"/>
                <w:kern w:val="2"/>
                <w:szCs w:val="24"/>
              </w:rPr>
            </w:pPr>
          </w:p>
        </w:tc>
      </w:tr>
      <w:tr w:rsidR="002D429B" w:rsidRPr="00531590" w14:paraId="7C6FAC1F" w14:textId="77777777">
        <w:trPr>
          <w:trHeight w:val="300"/>
        </w:trPr>
        <w:tc>
          <w:tcPr>
            <w:tcW w:w="3094" w:type="dxa"/>
            <w:gridSpan w:val="2"/>
          </w:tcPr>
          <w:p w14:paraId="23592E8B"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 xml:space="preserve">5.2. Pradinės Sutarties vertė ir Sutarties kaina, kai taikoma </w:t>
            </w:r>
            <w:r w:rsidRPr="00531590">
              <w:rPr>
                <w:rFonts w:asciiTheme="minorHAnsi" w:hAnsiTheme="minorHAnsi" w:cstheme="minorHAnsi"/>
                <w:b/>
                <w:kern w:val="2"/>
                <w:szCs w:val="24"/>
                <w:u w:val="single"/>
              </w:rPr>
              <w:t>fiksuoto įkainio</w:t>
            </w:r>
            <w:r w:rsidRPr="00531590">
              <w:rPr>
                <w:rFonts w:asciiTheme="minorHAnsi" w:hAnsiTheme="minorHAnsi" w:cstheme="minorHAnsi"/>
                <w:b/>
                <w:kern w:val="2"/>
                <w:szCs w:val="24"/>
              </w:rPr>
              <w:t xml:space="preserve"> kainodara</w:t>
            </w:r>
          </w:p>
          <w:p w14:paraId="2F5B4D7C" w14:textId="77777777" w:rsidR="00027B83" w:rsidRPr="00531590" w:rsidRDefault="00027B83">
            <w:pPr>
              <w:rPr>
                <w:rFonts w:asciiTheme="minorHAnsi" w:hAnsiTheme="minorHAnsi" w:cstheme="minorHAnsi"/>
                <w:b/>
                <w:kern w:val="2"/>
                <w:szCs w:val="24"/>
              </w:rPr>
            </w:pPr>
          </w:p>
          <w:p w14:paraId="5CB8505B" w14:textId="77777777" w:rsidR="00027B83" w:rsidRPr="00531590" w:rsidRDefault="00027B83">
            <w:pPr>
              <w:rPr>
                <w:rFonts w:asciiTheme="minorHAnsi" w:hAnsiTheme="minorHAnsi" w:cstheme="minorHAnsi"/>
                <w:b/>
                <w:kern w:val="2"/>
                <w:szCs w:val="24"/>
              </w:rPr>
            </w:pPr>
          </w:p>
          <w:p w14:paraId="25EFA9BF" w14:textId="77777777" w:rsidR="00027B83" w:rsidRPr="00531590" w:rsidRDefault="00027B83">
            <w:pPr>
              <w:rPr>
                <w:rFonts w:asciiTheme="minorHAnsi" w:hAnsiTheme="minorHAnsi" w:cstheme="minorHAnsi"/>
                <w:b/>
                <w:kern w:val="2"/>
                <w:szCs w:val="24"/>
              </w:rPr>
            </w:pPr>
          </w:p>
          <w:p w14:paraId="764FD36F" w14:textId="77777777" w:rsidR="00027B83" w:rsidRPr="00531590" w:rsidRDefault="00027B83">
            <w:pPr>
              <w:rPr>
                <w:rFonts w:asciiTheme="minorHAnsi" w:hAnsiTheme="minorHAnsi" w:cstheme="minorHAnsi"/>
                <w:b/>
                <w:kern w:val="2"/>
                <w:szCs w:val="24"/>
              </w:rPr>
            </w:pPr>
          </w:p>
          <w:p w14:paraId="6F6F3B5D" w14:textId="77777777" w:rsidR="00027B83" w:rsidRPr="00531590" w:rsidRDefault="00027B83">
            <w:pPr>
              <w:rPr>
                <w:rFonts w:asciiTheme="minorHAnsi" w:hAnsiTheme="minorHAnsi" w:cstheme="minorHAnsi"/>
                <w:b/>
                <w:kern w:val="2"/>
                <w:szCs w:val="24"/>
              </w:rPr>
            </w:pPr>
          </w:p>
          <w:p w14:paraId="19454A4F" w14:textId="77777777" w:rsidR="00027B83" w:rsidRPr="00531590" w:rsidRDefault="00027B83">
            <w:pPr>
              <w:rPr>
                <w:rFonts w:asciiTheme="minorHAnsi" w:hAnsiTheme="minorHAnsi" w:cstheme="minorHAnsi"/>
                <w:b/>
                <w:kern w:val="2"/>
                <w:szCs w:val="24"/>
              </w:rPr>
            </w:pPr>
          </w:p>
          <w:p w14:paraId="1240855B" w14:textId="77777777" w:rsidR="00027B83" w:rsidRPr="00531590" w:rsidRDefault="00027B83">
            <w:pPr>
              <w:rPr>
                <w:rFonts w:asciiTheme="minorHAnsi" w:hAnsiTheme="minorHAnsi" w:cstheme="minorHAnsi"/>
                <w:b/>
                <w:kern w:val="2"/>
                <w:szCs w:val="24"/>
              </w:rPr>
            </w:pPr>
          </w:p>
          <w:p w14:paraId="5048A091" w14:textId="77777777" w:rsidR="00027B83" w:rsidRPr="00531590" w:rsidRDefault="00027B83">
            <w:pPr>
              <w:rPr>
                <w:rFonts w:asciiTheme="minorHAnsi" w:hAnsiTheme="minorHAnsi" w:cstheme="minorHAnsi"/>
                <w:b/>
                <w:kern w:val="2"/>
                <w:szCs w:val="24"/>
              </w:rPr>
            </w:pPr>
          </w:p>
          <w:p w14:paraId="0D44B079" w14:textId="77777777" w:rsidR="00027B83" w:rsidRPr="00531590" w:rsidRDefault="00027B83">
            <w:pPr>
              <w:rPr>
                <w:rFonts w:asciiTheme="minorHAnsi" w:hAnsiTheme="minorHAnsi" w:cstheme="minorHAnsi"/>
                <w:b/>
                <w:kern w:val="2"/>
                <w:szCs w:val="24"/>
              </w:rPr>
            </w:pPr>
          </w:p>
          <w:p w14:paraId="1F32C49C" w14:textId="77777777" w:rsidR="00027B83" w:rsidRPr="00531590" w:rsidRDefault="00027B83">
            <w:pPr>
              <w:rPr>
                <w:rFonts w:asciiTheme="minorHAnsi" w:hAnsiTheme="minorHAnsi" w:cstheme="minorHAnsi"/>
                <w:b/>
                <w:kern w:val="2"/>
                <w:szCs w:val="24"/>
              </w:rPr>
            </w:pPr>
          </w:p>
          <w:p w14:paraId="79AD666A" w14:textId="77777777" w:rsidR="00027B83" w:rsidRPr="00531590" w:rsidRDefault="00027B83">
            <w:pPr>
              <w:rPr>
                <w:rFonts w:asciiTheme="minorHAnsi" w:hAnsiTheme="minorHAnsi" w:cstheme="minorHAnsi"/>
                <w:b/>
                <w:kern w:val="2"/>
                <w:szCs w:val="24"/>
              </w:rPr>
            </w:pPr>
          </w:p>
          <w:p w14:paraId="0C3EF73B" w14:textId="77777777" w:rsidR="00027B83" w:rsidRPr="00531590" w:rsidRDefault="00027B83">
            <w:pPr>
              <w:rPr>
                <w:rFonts w:asciiTheme="minorHAnsi" w:hAnsiTheme="minorHAnsi" w:cstheme="minorHAnsi"/>
                <w:b/>
                <w:kern w:val="2"/>
                <w:szCs w:val="24"/>
              </w:rPr>
            </w:pPr>
          </w:p>
          <w:p w14:paraId="669F5CAF" w14:textId="77777777" w:rsidR="00027B83" w:rsidRPr="00531590" w:rsidRDefault="00027B83">
            <w:pPr>
              <w:rPr>
                <w:rFonts w:asciiTheme="minorHAnsi" w:hAnsiTheme="minorHAnsi" w:cstheme="minorHAnsi"/>
                <w:b/>
                <w:kern w:val="2"/>
                <w:szCs w:val="24"/>
              </w:rPr>
            </w:pPr>
          </w:p>
          <w:p w14:paraId="0AB3A601" w14:textId="77777777" w:rsidR="00027B83" w:rsidRPr="00531590" w:rsidRDefault="00027B83">
            <w:pPr>
              <w:rPr>
                <w:rFonts w:asciiTheme="minorHAnsi" w:hAnsiTheme="minorHAnsi" w:cstheme="minorHAnsi"/>
                <w:b/>
                <w:kern w:val="2"/>
                <w:szCs w:val="24"/>
              </w:rPr>
            </w:pPr>
          </w:p>
          <w:p w14:paraId="5D7C9F13" w14:textId="77777777" w:rsidR="00027B83" w:rsidRPr="00531590" w:rsidRDefault="00027B83" w:rsidP="00EA4986">
            <w:pPr>
              <w:rPr>
                <w:rFonts w:asciiTheme="minorHAnsi" w:hAnsiTheme="minorHAnsi" w:cstheme="minorHAnsi"/>
                <w:b/>
                <w:kern w:val="2"/>
                <w:szCs w:val="24"/>
              </w:rPr>
            </w:pPr>
          </w:p>
        </w:tc>
        <w:tc>
          <w:tcPr>
            <w:tcW w:w="6441" w:type="dxa"/>
            <w:gridSpan w:val="2"/>
          </w:tcPr>
          <w:p w14:paraId="10EF9391" w14:textId="5DD1C235" w:rsidR="00027B83" w:rsidRPr="00531590" w:rsidRDefault="000B0897" w:rsidP="00D16753">
            <w:pPr>
              <w:jc w:val="both"/>
              <w:rPr>
                <w:rFonts w:asciiTheme="minorHAnsi" w:hAnsiTheme="minorHAnsi" w:cstheme="minorHAnsi"/>
                <w:szCs w:val="24"/>
              </w:rPr>
            </w:pPr>
            <w:r w:rsidRPr="00531590">
              <w:rPr>
                <w:rFonts w:asciiTheme="minorHAnsi" w:hAnsiTheme="minorHAnsi" w:cstheme="minorHAnsi"/>
                <w:kern w:val="2"/>
                <w:szCs w:val="24"/>
              </w:rPr>
              <w:lastRenderedPageBreak/>
              <w:t xml:space="preserve">Pradinės Sutarties vertė yra </w:t>
            </w:r>
            <w:r w:rsidR="00840486" w:rsidRPr="00531590">
              <w:rPr>
                <w:rFonts w:asciiTheme="minorHAnsi" w:hAnsiTheme="minorHAnsi" w:cstheme="minorHAnsi"/>
                <w:kern w:val="2"/>
                <w:szCs w:val="24"/>
              </w:rPr>
              <w:t>123</w:t>
            </w:r>
            <w:r w:rsidR="00EA4986" w:rsidRPr="00531590">
              <w:rPr>
                <w:rFonts w:asciiTheme="minorHAnsi" w:hAnsiTheme="minorHAnsi" w:cstheme="minorHAnsi"/>
                <w:kern w:val="2"/>
                <w:szCs w:val="24"/>
              </w:rPr>
              <w:t xml:space="preserve"> </w:t>
            </w:r>
            <w:r w:rsidR="00840486" w:rsidRPr="00531590">
              <w:rPr>
                <w:rFonts w:asciiTheme="minorHAnsi" w:hAnsiTheme="minorHAnsi" w:cstheme="minorHAnsi"/>
                <w:kern w:val="2"/>
                <w:szCs w:val="24"/>
              </w:rPr>
              <w:t>966,94</w:t>
            </w:r>
            <w:r w:rsidRPr="00531590">
              <w:rPr>
                <w:rFonts w:asciiTheme="minorHAnsi" w:hAnsiTheme="minorHAnsi" w:cstheme="minorHAnsi"/>
                <w:kern w:val="2"/>
                <w:szCs w:val="24"/>
              </w:rPr>
              <w:t xml:space="preserve"> </w:t>
            </w:r>
            <w:proofErr w:type="spellStart"/>
            <w:r w:rsidRPr="00531590">
              <w:rPr>
                <w:rFonts w:asciiTheme="minorHAnsi" w:hAnsiTheme="minorHAnsi" w:cstheme="minorHAnsi"/>
                <w:kern w:val="2"/>
                <w:szCs w:val="24"/>
              </w:rPr>
              <w:t>Eur</w:t>
            </w:r>
            <w:proofErr w:type="spellEnd"/>
            <w:r w:rsidRPr="00531590">
              <w:rPr>
                <w:rFonts w:asciiTheme="minorHAnsi" w:hAnsiTheme="minorHAnsi" w:cstheme="minorHAnsi"/>
                <w:kern w:val="2"/>
                <w:szCs w:val="24"/>
              </w:rPr>
              <w:t xml:space="preserve"> </w:t>
            </w:r>
            <w:r w:rsidR="00840486" w:rsidRPr="00531590">
              <w:rPr>
                <w:rFonts w:asciiTheme="minorHAnsi" w:hAnsiTheme="minorHAnsi" w:cstheme="minorHAnsi"/>
                <w:kern w:val="2"/>
                <w:szCs w:val="24"/>
              </w:rPr>
              <w:t>(vienas šimtas dvidešimt trys tūkstančiai devyni šimtai šešiasdešimt šeši eurai, 94 ct</w:t>
            </w:r>
            <w:r w:rsidRPr="00531590">
              <w:rPr>
                <w:rFonts w:asciiTheme="minorHAnsi" w:hAnsiTheme="minorHAnsi" w:cstheme="minorHAnsi"/>
                <w:kern w:val="2"/>
                <w:szCs w:val="24"/>
              </w:rPr>
              <w:t>) be PVM.</w:t>
            </w:r>
          </w:p>
          <w:p w14:paraId="51FCD839" w14:textId="50152891" w:rsidR="00027B83" w:rsidRPr="00531590" w:rsidRDefault="000B0897" w:rsidP="00D16753">
            <w:pPr>
              <w:jc w:val="both"/>
              <w:rPr>
                <w:rFonts w:asciiTheme="minorHAnsi" w:hAnsiTheme="minorHAnsi" w:cstheme="minorHAnsi"/>
                <w:szCs w:val="24"/>
              </w:rPr>
            </w:pPr>
            <w:r w:rsidRPr="00531590">
              <w:rPr>
                <w:rFonts w:asciiTheme="minorHAnsi" w:hAnsiTheme="minorHAnsi" w:cstheme="minorHAnsi"/>
                <w:kern w:val="2"/>
                <w:szCs w:val="24"/>
              </w:rPr>
              <w:t xml:space="preserve">PVM sudaro </w:t>
            </w:r>
            <w:r w:rsidR="00840486" w:rsidRPr="00531590">
              <w:rPr>
                <w:rFonts w:asciiTheme="minorHAnsi" w:hAnsiTheme="minorHAnsi" w:cstheme="minorHAnsi"/>
                <w:kern w:val="2"/>
                <w:szCs w:val="24"/>
              </w:rPr>
              <w:t>26</w:t>
            </w:r>
            <w:r w:rsidR="00EA4986" w:rsidRPr="00531590">
              <w:rPr>
                <w:rFonts w:asciiTheme="minorHAnsi" w:hAnsiTheme="minorHAnsi" w:cstheme="minorHAnsi"/>
                <w:kern w:val="2"/>
                <w:szCs w:val="24"/>
              </w:rPr>
              <w:t xml:space="preserve"> </w:t>
            </w:r>
            <w:r w:rsidR="00840486" w:rsidRPr="00531590">
              <w:rPr>
                <w:rFonts w:asciiTheme="minorHAnsi" w:hAnsiTheme="minorHAnsi" w:cstheme="minorHAnsi"/>
                <w:kern w:val="2"/>
                <w:szCs w:val="24"/>
              </w:rPr>
              <w:t>033,06</w:t>
            </w:r>
            <w:r w:rsidRPr="00531590">
              <w:rPr>
                <w:rFonts w:asciiTheme="minorHAnsi" w:hAnsiTheme="minorHAnsi" w:cstheme="minorHAnsi"/>
                <w:kern w:val="2"/>
                <w:szCs w:val="24"/>
              </w:rPr>
              <w:t xml:space="preserve"> </w:t>
            </w:r>
            <w:proofErr w:type="spellStart"/>
            <w:r w:rsidRPr="00531590">
              <w:rPr>
                <w:rFonts w:asciiTheme="minorHAnsi" w:hAnsiTheme="minorHAnsi" w:cstheme="minorHAnsi"/>
                <w:kern w:val="2"/>
                <w:szCs w:val="24"/>
              </w:rPr>
              <w:t>Eur</w:t>
            </w:r>
            <w:proofErr w:type="spellEnd"/>
            <w:r w:rsidRPr="00531590">
              <w:rPr>
                <w:rFonts w:asciiTheme="minorHAnsi" w:hAnsiTheme="minorHAnsi" w:cstheme="minorHAnsi"/>
                <w:kern w:val="2"/>
                <w:szCs w:val="24"/>
              </w:rPr>
              <w:t xml:space="preserve"> </w:t>
            </w:r>
            <w:r w:rsidR="00840486" w:rsidRPr="00531590">
              <w:rPr>
                <w:rFonts w:asciiTheme="minorHAnsi" w:hAnsiTheme="minorHAnsi" w:cstheme="minorHAnsi"/>
                <w:kern w:val="2"/>
                <w:szCs w:val="24"/>
              </w:rPr>
              <w:t>(dvidešimt šeši tūkstančiai trisdešimt trys eurai, 06 ct</w:t>
            </w:r>
            <w:r w:rsidRPr="00531590">
              <w:rPr>
                <w:rFonts w:asciiTheme="minorHAnsi" w:hAnsiTheme="minorHAnsi" w:cstheme="minorHAnsi"/>
                <w:kern w:val="2"/>
                <w:szCs w:val="24"/>
              </w:rPr>
              <w:t>).</w:t>
            </w:r>
          </w:p>
          <w:p w14:paraId="65B03374" w14:textId="3797FF4F" w:rsidR="00027B83" w:rsidRPr="00531590" w:rsidRDefault="000B0897" w:rsidP="00D16753">
            <w:pPr>
              <w:jc w:val="both"/>
              <w:rPr>
                <w:rFonts w:asciiTheme="minorHAnsi" w:hAnsiTheme="minorHAnsi" w:cstheme="minorHAnsi"/>
                <w:szCs w:val="24"/>
              </w:rPr>
            </w:pPr>
            <w:r w:rsidRPr="00531590">
              <w:rPr>
                <w:rFonts w:asciiTheme="minorHAnsi" w:hAnsiTheme="minorHAnsi" w:cstheme="minorHAnsi"/>
                <w:kern w:val="2"/>
                <w:szCs w:val="24"/>
              </w:rPr>
              <w:lastRenderedPageBreak/>
              <w:t xml:space="preserve">Sutarties kaina yra </w:t>
            </w:r>
            <w:r w:rsidR="00840486" w:rsidRPr="00531590">
              <w:rPr>
                <w:rFonts w:asciiTheme="minorHAnsi" w:hAnsiTheme="minorHAnsi" w:cstheme="minorHAnsi"/>
                <w:kern w:val="2"/>
                <w:szCs w:val="24"/>
              </w:rPr>
              <w:t>150</w:t>
            </w:r>
            <w:r w:rsidR="00EA4986" w:rsidRPr="00531590">
              <w:rPr>
                <w:rFonts w:asciiTheme="minorHAnsi" w:hAnsiTheme="minorHAnsi" w:cstheme="minorHAnsi"/>
                <w:kern w:val="2"/>
                <w:szCs w:val="24"/>
              </w:rPr>
              <w:t xml:space="preserve"> </w:t>
            </w:r>
            <w:r w:rsidR="00840486" w:rsidRPr="00531590">
              <w:rPr>
                <w:rFonts w:asciiTheme="minorHAnsi" w:hAnsiTheme="minorHAnsi" w:cstheme="minorHAnsi"/>
                <w:kern w:val="2"/>
                <w:szCs w:val="24"/>
              </w:rPr>
              <w:t>000,00</w:t>
            </w:r>
            <w:r w:rsidRPr="00531590">
              <w:rPr>
                <w:rFonts w:asciiTheme="minorHAnsi" w:hAnsiTheme="minorHAnsi" w:cstheme="minorHAnsi"/>
                <w:kern w:val="2"/>
                <w:szCs w:val="24"/>
              </w:rPr>
              <w:t xml:space="preserve"> </w:t>
            </w:r>
            <w:proofErr w:type="spellStart"/>
            <w:r w:rsidRPr="00531590">
              <w:rPr>
                <w:rFonts w:asciiTheme="minorHAnsi" w:hAnsiTheme="minorHAnsi" w:cstheme="minorHAnsi"/>
                <w:kern w:val="2"/>
                <w:szCs w:val="24"/>
              </w:rPr>
              <w:t>Eur</w:t>
            </w:r>
            <w:proofErr w:type="spellEnd"/>
            <w:r w:rsidRPr="00531590">
              <w:rPr>
                <w:rFonts w:asciiTheme="minorHAnsi" w:hAnsiTheme="minorHAnsi" w:cstheme="minorHAnsi"/>
                <w:kern w:val="2"/>
                <w:szCs w:val="24"/>
              </w:rPr>
              <w:t xml:space="preserve"> </w:t>
            </w:r>
            <w:r w:rsidR="00840486" w:rsidRPr="00531590">
              <w:rPr>
                <w:rFonts w:asciiTheme="minorHAnsi" w:hAnsiTheme="minorHAnsi" w:cstheme="minorHAnsi"/>
                <w:kern w:val="2"/>
                <w:szCs w:val="24"/>
              </w:rPr>
              <w:t>(vienas šimtas penkiasdešimt tūkstanči</w:t>
            </w:r>
            <w:r w:rsidR="00EA4986" w:rsidRPr="00531590">
              <w:rPr>
                <w:rFonts w:asciiTheme="minorHAnsi" w:hAnsiTheme="minorHAnsi" w:cstheme="minorHAnsi"/>
                <w:kern w:val="2"/>
                <w:szCs w:val="24"/>
              </w:rPr>
              <w:t>ų, 00 ct</w:t>
            </w:r>
            <w:r w:rsidRPr="00531590">
              <w:rPr>
                <w:rFonts w:asciiTheme="minorHAnsi" w:hAnsiTheme="minorHAnsi" w:cstheme="minorHAnsi"/>
                <w:kern w:val="2"/>
                <w:szCs w:val="24"/>
              </w:rPr>
              <w:t>) su PVM.</w:t>
            </w:r>
          </w:p>
          <w:p w14:paraId="33B2E3CD" w14:textId="1C0B3F11" w:rsidR="00027B83" w:rsidRPr="00531590" w:rsidRDefault="000B0897" w:rsidP="00D16753">
            <w:pPr>
              <w:jc w:val="both"/>
              <w:rPr>
                <w:rFonts w:asciiTheme="minorHAnsi" w:hAnsiTheme="minorHAnsi" w:cstheme="minorHAnsi"/>
                <w:kern w:val="2"/>
                <w:szCs w:val="24"/>
              </w:rPr>
            </w:pPr>
            <w:r w:rsidRPr="00531590">
              <w:rPr>
                <w:rFonts w:asciiTheme="minorHAnsi" w:hAnsiTheme="minorHAnsi" w:cstheme="minorHAnsi"/>
                <w:kern w:val="2"/>
                <w:szCs w:val="24"/>
              </w:rPr>
              <w:t xml:space="preserve">Šioje Sutartyje Pradinės Sutarties vertė yra lygi </w:t>
            </w:r>
            <w:r w:rsidRPr="00531590">
              <w:rPr>
                <w:rFonts w:asciiTheme="minorHAnsi" w:hAnsiTheme="minorHAnsi" w:cstheme="minorHAnsi"/>
                <w:b/>
                <w:kern w:val="2"/>
                <w:szCs w:val="24"/>
              </w:rPr>
              <w:t xml:space="preserve">maksimaliai pirkimui skirtai lėšų sumai be PVM </w:t>
            </w:r>
            <w:r w:rsidRPr="00531590">
              <w:rPr>
                <w:rFonts w:asciiTheme="minorHAnsi" w:hAnsiTheme="minorHAnsi" w:cstheme="minorHAnsi"/>
                <w:kern w:val="2"/>
                <w:szCs w:val="24"/>
              </w:rPr>
              <w:t xml:space="preserve">pirkimo dokumentuose ir Sutartyje nurodytų </w:t>
            </w:r>
            <w:r w:rsidRPr="00531590">
              <w:rPr>
                <w:rFonts w:asciiTheme="minorHAnsi" w:hAnsiTheme="minorHAnsi" w:cstheme="minorHAnsi"/>
                <w:szCs w:val="24"/>
              </w:rPr>
              <w:t xml:space="preserve">Paslaugų </w:t>
            </w:r>
            <w:r w:rsidRPr="00531590">
              <w:rPr>
                <w:rFonts w:asciiTheme="minorHAnsi" w:hAnsiTheme="minorHAnsi" w:cstheme="minorHAnsi"/>
                <w:kern w:val="2"/>
                <w:szCs w:val="24"/>
              </w:rPr>
              <w:t xml:space="preserve">įsigijimui Tiekėjo pasiūlyme nurodytais įkainiais be PVM. Pirkėjas perka </w:t>
            </w:r>
            <w:r w:rsidRPr="00531590">
              <w:rPr>
                <w:rFonts w:asciiTheme="minorHAnsi" w:hAnsiTheme="minorHAnsi" w:cstheme="minorHAnsi"/>
                <w:szCs w:val="24"/>
              </w:rPr>
              <w:t>Paslaugas</w:t>
            </w:r>
            <w:r w:rsidRPr="00531590">
              <w:rPr>
                <w:rFonts w:asciiTheme="minorHAnsi" w:hAnsiTheme="minorHAnsi" w:cstheme="minorHAnsi"/>
                <w:kern w:val="2"/>
                <w:szCs w:val="24"/>
              </w:rPr>
              <w:t xml:space="preserve"> pagal poreikį Sutartyje arba jos priede Nr.</w:t>
            </w:r>
            <w:r w:rsidR="00815D8C" w:rsidRPr="00531590">
              <w:rPr>
                <w:rFonts w:asciiTheme="minorHAnsi" w:hAnsiTheme="minorHAnsi" w:cstheme="minorHAnsi"/>
                <w:kern w:val="2"/>
                <w:szCs w:val="24"/>
              </w:rPr>
              <w:t xml:space="preserve"> </w:t>
            </w:r>
            <w:r w:rsidR="00EA4986" w:rsidRPr="00531590">
              <w:rPr>
                <w:rFonts w:asciiTheme="minorHAnsi" w:hAnsiTheme="minorHAnsi" w:cstheme="minorHAnsi"/>
                <w:kern w:val="2"/>
                <w:szCs w:val="24"/>
              </w:rPr>
              <w:t>2</w:t>
            </w:r>
            <w:r w:rsidRPr="00531590">
              <w:rPr>
                <w:rFonts w:asciiTheme="minorHAnsi" w:hAnsiTheme="minorHAnsi" w:cstheme="minorHAnsi"/>
                <w:kern w:val="2"/>
                <w:szCs w:val="24"/>
              </w:rPr>
              <w:t xml:space="preserve"> nurodytais įkainiais, neviršijant Sutarties kainos. Sutartyje arba jos priede Nr. </w:t>
            </w:r>
            <w:r w:rsidR="00EA4986" w:rsidRPr="00531590">
              <w:rPr>
                <w:rFonts w:asciiTheme="minorHAnsi" w:hAnsiTheme="minorHAnsi" w:cstheme="minorHAnsi"/>
                <w:kern w:val="2"/>
                <w:szCs w:val="24"/>
              </w:rPr>
              <w:t>2</w:t>
            </w:r>
            <w:r w:rsidRPr="00531590">
              <w:rPr>
                <w:rFonts w:asciiTheme="minorHAnsi" w:hAnsiTheme="minorHAnsi" w:cstheme="minorHAnsi"/>
                <w:kern w:val="2"/>
                <w:szCs w:val="24"/>
              </w:rPr>
              <w:t xml:space="preserve"> atskirose eilutėse nurodytas </w:t>
            </w:r>
            <w:r w:rsidRPr="00531590">
              <w:rPr>
                <w:rFonts w:asciiTheme="minorHAnsi" w:hAnsiTheme="minorHAnsi" w:cstheme="minorHAnsi"/>
                <w:szCs w:val="24"/>
              </w:rPr>
              <w:t>Paslaugų</w:t>
            </w:r>
            <w:r w:rsidRPr="00531590">
              <w:rPr>
                <w:rFonts w:asciiTheme="minorHAnsi" w:hAnsiTheme="minorHAnsi" w:cstheme="minorHAnsi"/>
                <w:kern w:val="2"/>
                <w:szCs w:val="24"/>
              </w:rPr>
              <w:t xml:space="preserve"> kiekis gali būti keičiamas (didėti ar mažėti).</w:t>
            </w:r>
          </w:p>
          <w:p w14:paraId="70D9F035" w14:textId="13405B01" w:rsidR="00027B83" w:rsidRPr="00531590" w:rsidRDefault="000B0897" w:rsidP="00D16753">
            <w:pPr>
              <w:jc w:val="both"/>
              <w:rPr>
                <w:rFonts w:asciiTheme="minorHAnsi" w:hAnsiTheme="minorHAnsi" w:cstheme="minorHAnsi"/>
                <w:kern w:val="2"/>
                <w:szCs w:val="24"/>
              </w:rPr>
            </w:pPr>
            <w:r w:rsidRPr="00531590">
              <w:rPr>
                <w:rFonts w:asciiTheme="minorHAnsi" w:hAnsiTheme="minorHAnsi" w:cstheme="minorHAnsi"/>
                <w:kern w:val="2"/>
                <w:szCs w:val="24"/>
              </w:rPr>
              <w:t>Pirkėjas neįsipareigoja išpirkti preliminaraus Paslaugų kiekio ar bet kokios jo dalies</w:t>
            </w:r>
            <w:r w:rsidR="00EA4986" w:rsidRPr="00531590">
              <w:rPr>
                <w:rFonts w:asciiTheme="minorHAnsi" w:hAnsiTheme="minorHAnsi" w:cstheme="minorHAnsi"/>
                <w:kern w:val="2"/>
                <w:szCs w:val="24"/>
              </w:rPr>
              <w:t>.</w:t>
            </w:r>
          </w:p>
          <w:p w14:paraId="5751E94A" w14:textId="00C0B25D" w:rsidR="00027B83" w:rsidRPr="00D16753" w:rsidRDefault="00027B83">
            <w:pPr>
              <w:rPr>
                <w:rFonts w:asciiTheme="minorHAnsi" w:hAnsiTheme="minorHAnsi" w:cstheme="minorHAnsi"/>
                <w:kern w:val="2"/>
                <w:szCs w:val="24"/>
              </w:rPr>
            </w:pPr>
          </w:p>
        </w:tc>
      </w:tr>
      <w:tr w:rsidR="002D429B" w:rsidRPr="00531590" w14:paraId="267D47BF" w14:textId="77777777">
        <w:trPr>
          <w:trHeight w:val="300"/>
        </w:trPr>
        <w:tc>
          <w:tcPr>
            <w:tcW w:w="3094" w:type="dxa"/>
            <w:gridSpan w:val="2"/>
          </w:tcPr>
          <w:p w14:paraId="46985E13"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lastRenderedPageBreak/>
              <w:t xml:space="preserve">5.3. Sutarties kainos / įkainių perskaičiavimas taikant </w:t>
            </w:r>
            <w:r w:rsidRPr="00531590">
              <w:rPr>
                <w:rFonts w:asciiTheme="minorHAnsi" w:hAnsiTheme="minorHAnsi" w:cstheme="minorHAnsi"/>
                <w:b/>
                <w:kern w:val="2"/>
                <w:szCs w:val="24"/>
                <w:u w:val="single"/>
              </w:rPr>
              <w:t>peržiūros</w:t>
            </w:r>
            <w:r w:rsidRPr="00531590">
              <w:rPr>
                <w:rFonts w:asciiTheme="minorHAnsi" w:hAnsiTheme="minorHAnsi" w:cstheme="minorHAnsi"/>
                <w:b/>
                <w:kern w:val="2"/>
                <w:szCs w:val="24"/>
              </w:rPr>
              <w:t xml:space="preserve"> taisykles</w:t>
            </w:r>
          </w:p>
          <w:p w14:paraId="5E5DEA20" w14:textId="77777777" w:rsidR="00027B83" w:rsidRPr="00531590" w:rsidRDefault="00027B83">
            <w:pPr>
              <w:rPr>
                <w:rFonts w:asciiTheme="minorHAnsi" w:hAnsiTheme="minorHAnsi" w:cstheme="minorHAnsi"/>
                <w:b/>
                <w:kern w:val="2"/>
                <w:szCs w:val="24"/>
              </w:rPr>
            </w:pPr>
          </w:p>
          <w:p w14:paraId="53EBA4B1" w14:textId="77777777" w:rsidR="00027B83" w:rsidRPr="00531590" w:rsidRDefault="00027B83">
            <w:pPr>
              <w:rPr>
                <w:rFonts w:asciiTheme="minorHAnsi" w:hAnsiTheme="minorHAnsi" w:cstheme="minorHAnsi"/>
                <w:kern w:val="2"/>
                <w:szCs w:val="24"/>
              </w:rPr>
            </w:pPr>
          </w:p>
        </w:tc>
        <w:tc>
          <w:tcPr>
            <w:tcW w:w="6441" w:type="dxa"/>
            <w:gridSpan w:val="2"/>
          </w:tcPr>
          <w:p w14:paraId="3B380352" w14:textId="77777777" w:rsidR="007C4F4C" w:rsidRPr="00531590" w:rsidRDefault="007C4F4C" w:rsidP="007C4F4C">
            <w:pPr>
              <w:rPr>
                <w:rFonts w:asciiTheme="minorHAnsi" w:hAnsiTheme="minorHAnsi" w:cstheme="minorHAnsi"/>
                <w:kern w:val="2"/>
                <w:szCs w:val="24"/>
              </w:rPr>
            </w:pPr>
            <w:r w:rsidRPr="00531590">
              <w:rPr>
                <w:rFonts w:asciiTheme="minorHAnsi" w:hAnsiTheme="minorHAnsi" w:cstheme="minorHAnsi"/>
                <w:kern w:val="2"/>
                <w:szCs w:val="24"/>
              </w:rPr>
              <w:t>Sutarties kaina / įkainiai bus perskaičiuojami:</w:t>
            </w:r>
          </w:p>
          <w:p w14:paraId="6EE430F6" w14:textId="77777777" w:rsidR="007C4F4C" w:rsidRPr="00531590" w:rsidRDefault="007C4F4C" w:rsidP="007C4F4C">
            <w:pPr>
              <w:rPr>
                <w:rFonts w:asciiTheme="minorHAnsi" w:hAnsiTheme="minorHAnsi" w:cstheme="minorHAnsi"/>
                <w:kern w:val="2"/>
                <w:szCs w:val="24"/>
              </w:rPr>
            </w:pPr>
            <w:r w:rsidRPr="00531590">
              <w:rPr>
                <w:rFonts w:asciiTheme="minorHAnsi" w:hAnsiTheme="minorHAnsi" w:cstheme="minorHAnsi"/>
                <w:kern w:val="2"/>
                <w:szCs w:val="24"/>
              </w:rPr>
              <w:t>5.3.1. dėl PVM tarifo pasikeitimo;</w:t>
            </w:r>
          </w:p>
          <w:p w14:paraId="433734D8" w14:textId="77777777" w:rsidR="007C4F4C" w:rsidRPr="00531590" w:rsidRDefault="007C4F4C" w:rsidP="007C4F4C">
            <w:pPr>
              <w:rPr>
                <w:rFonts w:asciiTheme="minorHAnsi" w:hAnsiTheme="minorHAnsi" w:cstheme="minorHAnsi"/>
                <w:kern w:val="2"/>
                <w:szCs w:val="24"/>
              </w:rPr>
            </w:pPr>
            <w:r w:rsidRPr="00531590">
              <w:rPr>
                <w:rFonts w:asciiTheme="minorHAnsi" w:hAnsiTheme="minorHAnsi" w:cstheme="minorHAnsi"/>
                <w:kern w:val="2"/>
                <w:szCs w:val="24"/>
              </w:rPr>
              <w:t>5.3.2. netaikoma;</w:t>
            </w:r>
          </w:p>
          <w:p w14:paraId="37F31677" w14:textId="77777777" w:rsidR="007C4F4C" w:rsidRPr="00531590" w:rsidRDefault="007C4F4C" w:rsidP="007C4F4C">
            <w:pPr>
              <w:rPr>
                <w:rFonts w:asciiTheme="minorHAnsi" w:hAnsiTheme="minorHAnsi" w:cstheme="minorHAnsi"/>
                <w:kern w:val="2"/>
                <w:szCs w:val="24"/>
              </w:rPr>
            </w:pPr>
            <w:r w:rsidRPr="00531590">
              <w:rPr>
                <w:rFonts w:asciiTheme="minorHAnsi" w:hAnsiTheme="minorHAnsi" w:cstheme="minorHAnsi"/>
                <w:kern w:val="2"/>
                <w:szCs w:val="24"/>
              </w:rPr>
              <w:t>5.3.3. dėl kainų lygio pokyčio;</w:t>
            </w:r>
          </w:p>
          <w:p w14:paraId="662EA503" w14:textId="111AA357" w:rsidR="002E26CB" w:rsidRPr="00D16753" w:rsidRDefault="007C4F4C">
            <w:pPr>
              <w:rPr>
                <w:rFonts w:asciiTheme="minorHAnsi" w:hAnsiTheme="minorHAnsi" w:cstheme="minorHAnsi"/>
                <w:kern w:val="2"/>
                <w:szCs w:val="24"/>
              </w:rPr>
            </w:pPr>
            <w:r w:rsidRPr="00531590">
              <w:rPr>
                <w:rFonts w:asciiTheme="minorHAnsi" w:hAnsiTheme="minorHAnsi" w:cstheme="minorHAnsi"/>
                <w:kern w:val="2"/>
                <w:szCs w:val="24"/>
              </w:rPr>
              <w:t>5.3.4. netaikoma.</w:t>
            </w:r>
          </w:p>
        </w:tc>
      </w:tr>
      <w:tr w:rsidR="002D429B" w:rsidRPr="00531590" w14:paraId="493E8FAB" w14:textId="77777777">
        <w:trPr>
          <w:trHeight w:val="300"/>
        </w:trPr>
        <w:tc>
          <w:tcPr>
            <w:tcW w:w="3094" w:type="dxa"/>
            <w:gridSpan w:val="2"/>
          </w:tcPr>
          <w:p w14:paraId="2F363431"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5.3.1. Sutarties kainos / įkainių peržiūra dėl PVM tarifo pasikeitimo</w:t>
            </w:r>
          </w:p>
        </w:tc>
        <w:tc>
          <w:tcPr>
            <w:tcW w:w="6441" w:type="dxa"/>
            <w:gridSpan w:val="2"/>
          </w:tcPr>
          <w:p w14:paraId="4D7D126B" w14:textId="77777777" w:rsidR="00027B83" w:rsidRPr="00531590" w:rsidRDefault="000B0897" w:rsidP="007C4F4C">
            <w:pPr>
              <w:jc w:val="both"/>
              <w:rPr>
                <w:rFonts w:asciiTheme="minorHAnsi" w:hAnsiTheme="minorHAnsi" w:cstheme="minorHAnsi"/>
                <w:szCs w:val="24"/>
              </w:rPr>
            </w:pPr>
            <w:r w:rsidRPr="00531590">
              <w:rPr>
                <w:rFonts w:asciiTheme="minorHAnsi" w:hAnsiTheme="minorHAnsi" w:cstheme="minorHAnsi"/>
                <w:kern w:val="2"/>
                <w:szCs w:val="24"/>
              </w:rPr>
              <w:t>Jeigu Sutarties vykdymo metu pasikeičia PVM mokėjimą reglamentuojantys teisės aktai, darantys tiesioginę įtaką Tiekėjo t</w:t>
            </w:r>
            <w:r w:rsidRPr="00531590">
              <w:rPr>
                <w:rFonts w:asciiTheme="minorHAnsi" w:hAnsiTheme="minorHAnsi" w:cstheme="minorHAnsi"/>
                <w:szCs w:val="24"/>
              </w:rPr>
              <w:t>ei</w:t>
            </w:r>
            <w:r w:rsidRPr="00531590">
              <w:rPr>
                <w:rFonts w:asciiTheme="minorHAnsi" w:hAnsiTheme="minorHAnsi" w:cstheme="minorHAnsi"/>
                <w:kern w:val="2"/>
                <w:szCs w:val="24"/>
              </w:rPr>
              <w:t>kiamų P</w:t>
            </w:r>
            <w:r w:rsidRPr="00531590">
              <w:rPr>
                <w:rFonts w:asciiTheme="minorHAnsi" w:hAnsiTheme="minorHAnsi" w:cstheme="minorHAnsi"/>
                <w:szCs w:val="24"/>
              </w:rPr>
              <w:t>aslaugų</w:t>
            </w:r>
            <w:r w:rsidRPr="00531590">
              <w:rPr>
                <w:rFonts w:asciiTheme="minorHAnsi" w:hAnsiTheme="minorHAnsi" w:cstheme="minorHAnsi"/>
                <w:kern w:val="2"/>
                <w:szCs w:val="24"/>
              </w:rPr>
              <w:t xml:space="preserve"> Sutartyje nurodytai kainai / įkainiams, Sutarties kaina / įkainiai perskaičiuojami nekeičiant P</w:t>
            </w:r>
            <w:r w:rsidRPr="00531590">
              <w:rPr>
                <w:rFonts w:asciiTheme="minorHAnsi" w:hAnsiTheme="minorHAnsi" w:cstheme="minorHAnsi"/>
                <w:szCs w:val="24"/>
              </w:rPr>
              <w:t>aslaugų</w:t>
            </w:r>
            <w:r w:rsidRPr="00531590">
              <w:rPr>
                <w:rFonts w:asciiTheme="minorHAnsi" w:hAnsiTheme="minorHAnsi" w:cstheme="minorHAnsi"/>
                <w:kern w:val="2"/>
                <w:szCs w:val="24"/>
              </w:rPr>
              <w:t xml:space="preserve"> kainos / įkainio be PVM.</w:t>
            </w:r>
          </w:p>
          <w:p w14:paraId="52386BCF" w14:textId="77777777" w:rsidR="00027B83" w:rsidRPr="00531590" w:rsidRDefault="00027B83">
            <w:pPr>
              <w:rPr>
                <w:rFonts w:asciiTheme="minorHAnsi" w:hAnsiTheme="minorHAnsi" w:cstheme="minorHAnsi"/>
                <w:kern w:val="2"/>
                <w:szCs w:val="24"/>
              </w:rPr>
            </w:pPr>
          </w:p>
          <w:p w14:paraId="20571E9F" w14:textId="238A7F22" w:rsidR="00027B83" w:rsidRPr="00531590" w:rsidRDefault="000B0897">
            <w:pPr>
              <w:rPr>
                <w:rFonts w:asciiTheme="minorHAnsi" w:hAnsiTheme="minorHAnsi" w:cstheme="minorHAnsi"/>
                <w:szCs w:val="24"/>
              </w:rPr>
            </w:pPr>
            <w:r w:rsidRPr="00531590">
              <w:rPr>
                <w:rFonts w:asciiTheme="minorHAnsi" w:hAnsiTheme="minorHAnsi" w:cstheme="minorHAnsi"/>
                <w:kern w:val="2"/>
                <w:szCs w:val="24"/>
              </w:rPr>
              <w:t xml:space="preserve">Perskaičiavimas įforminamas Susitarimu ne vėliau kaip per </w:t>
            </w:r>
            <w:r w:rsidR="002E26CB" w:rsidRPr="00531590">
              <w:rPr>
                <w:rFonts w:asciiTheme="minorHAnsi" w:hAnsiTheme="minorHAnsi" w:cstheme="minorHAnsi"/>
                <w:kern w:val="2"/>
                <w:szCs w:val="24"/>
              </w:rPr>
              <w:t>10 (dešimt) darbo dienų</w:t>
            </w:r>
            <w:r w:rsidRPr="00531590">
              <w:rPr>
                <w:rFonts w:asciiTheme="minorHAnsi" w:hAnsiTheme="minorHAnsi" w:cstheme="minorHAnsi"/>
                <w:kern w:val="2"/>
                <w:szCs w:val="24"/>
              </w:rPr>
              <w:t xml:space="preserve"> nuo PVM mokėjimą reglamentuojančių teisės aktų pasikeitimo, kuris tampa neatskiriama Sutarties dalimi. Perskaičiuota (-</w:t>
            </w:r>
            <w:proofErr w:type="spellStart"/>
            <w:r w:rsidRPr="00531590">
              <w:rPr>
                <w:rFonts w:asciiTheme="minorHAnsi" w:hAnsiTheme="minorHAnsi" w:cstheme="minorHAnsi"/>
                <w:kern w:val="2"/>
                <w:szCs w:val="24"/>
              </w:rPr>
              <w:t>as</w:t>
            </w:r>
            <w:proofErr w:type="spellEnd"/>
            <w:r w:rsidRPr="00531590">
              <w:rPr>
                <w:rFonts w:asciiTheme="minorHAnsi" w:hAnsiTheme="minorHAnsi" w:cstheme="minorHAnsi"/>
                <w:kern w:val="2"/>
                <w:szCs w:val="24"/>
              </w:rPr>
              <w:t>) Sutarties kaina / įkainiai taikoma (-i) už tą P</w:t>
            </w:r>
            <w:r w:rsidRPr="00531590">
              <w:rPr>
                <w:rFonts w:asciiTheme="minorHAnsi" w:hAnsiTheme="minorHAnsi" w:cstheme="minorHAnsi"/>
                <w:szCs w:val="24"/>
              </w:rPr>
              <w:t>aslaugų</w:t>
            </w:r>
            <w:r w:rsidRPr="00531590">
              <w:rPr>
                <w:rFonts w:asciiTheme="minorHAnsi" w:hAnsiTheme="minorHAnsi" w:cstheme="minorHAnsi"/>
                <w:kern w:val="2"/>
                <w:szCs w:val="24"/>
              </w:rPr>
              <w:t xml:space="preserve"> dalį, kurios bus teikiamos Susitarime nurodytos dienos </w:t>
            </w:r>
          </w:p>
        </w:tc>
      </w:tr>
      <w:tr w:rsidR="002D429B" w:rsidRPr="00531590" w14:paraId="664B1697" w14:textId="77777777">
        <w:trPr>
          <w:trHeight w:val="300"/>
        </w:trPr>
        <w:tc>
          <w:tcPr>
            <w:tcW w:w="3094" w:type="dxa"/>
            <w:gridSpan w:val="2"/>
          </w:tcPr>
          <w:p w14:paraId="001A6369" w14:textId="77777777" w:rsidR="00027B83" w:rsidRPr="00531590" w:rsidRDefault="000B0897">
            <w:pPr>
              <w:rPr>
                <w:rFonts w:asciiTheme="minorHAnsi" w:hAnsiTheme="minorHAnsi" w:cstheme="minorHAnsi"/>
                <w:szCs w:val="24"/>
              </w:rPr>
            </w:pPr>
            <w:r w:rsidRPr="00531590">
              <w:rPr>
                <w:rFonts w:asciiTheme="minorHAnsi" w:hAnsiTheme="minorHAnsi" w:cstheme="minorHAnsi"/>
                <w:b/>
                <w:bCs/>
                <w:kern w:val="2"/>
                <w:szCs w:val="24"/>
              </w:rPr>
              <w:t>5.3.2.</w:t>
            </w:r>
            <w:r w:rsidRPr="00531590">
              <w:rPr>
                <w:rFonts w:asciiTheme="minorHAnsi" w:hAnsiTheme="minorHAnsi" w:cstheme="minorHAnsi"/>
                <w:kern w:val="2"/>
                <w:szCs w:val="24"/>
              </w:rPr>
              <w:t xml:space="preserve"> </w:t>
            </w:r>
            <w:r w:rsidRPr="00531590">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Netaikoma</w:t>
            </w:r>
          </w:p>
          <w:p w14:paraId="1A7C8B08" w14:textId="77777777" w:rsidR="00027B83" w:rsidRPr="00531590" w:rsidRDefault="00027B83">
            <w:pPr>
              <w:rPr>
                <w:rFonts w:asciiTheme="minorHAnsi" w:hAnsiTheme="minorHAnsi" w:cstheme="minorHAnsi"/>
                <w:kern w:val="2"/>
                <w:szCs w:val="24"/>
              </w:rPr>
            </w:pPr>
          </w:p>
          <w:p w14:paraId="5772B308" w14:textId="6DE45C71" w:rsidR="00027B83" w:rsidRPr="00531590" w:rsidRDefault="00027B83">
            <w:pPr>
              <w:rPr>
                <w:rFonts w:asciiTheme="minorHAnsi" w:hAnsiTheme="minorHAnsi" w:cstheme="minorHAnsi"/>
                <w:szCs w:val="24"/>
              </w:rPr>
            </w:pPr>
          </w:p>
        </w:tc>
      </w:tr>
      <w:tr w:rsidR="002D429B" w:rsidRPr="00531590" w14:paraId="022882B0" w14:textId="77777777">
        <w:trPr>
          <w:trHeight w:val="300"/>
        </w:trPr>
        <w:tc>
          <w:tcPr>
            <w:tcW w:w="3094" w:type="dxa"/>
            <w:gridSpan w:val="2"/>
          </w:tcPr>
          <w:p w14:paraId="6060A47B" w14:textId="7CE0D2FA" w:rsidR="006F0803" w:rsidRPr="00531590" w:rsidRDefault="006F0803" w:rsidP="006F0803">
            <w:pPr>
              <w:rPr>
                <w:rFonts w:asciiTheme="minorHAnsi" w:hAnsiTheme="minorHAnsi" w:cstheme="minorHAnsi"/>
                <w:bCs/>
                <w:kern w:val="2"/>
                <w:szCs w:val="24"/>
              </w:rPr>
            </w:pPr>
            <w:r w:rsidRPr="00531590">
              <w:rPr>
                <w:rFonts w:asciiTheme="minorHAnsi" w:hAnsiTheme="minorHAnsi" w:cstheme="minorHAnsi"/>
                <w:b/>
                <w:kern w:val="2"/>
                <w:szCs w:val="24"/>
              </w:rPr>
              <w:t>5.3.3. Sutarties kainos / įkainių peržiūra dėl kainų lygio pokyčio</w:t>
            </w:r>
          </w:p>
          <w:p w14:paraId="7692EB0E" w14:textId="77777777" w:rsidR="006F0803" w:rsidRPr="00531590" w:rsidRDefault="006F0803" w:rsidP="006F0803">
            <w:pPr>
              <w:rPr>
                <w:rFonts w:asciiTheme="minorHAnsi" w:hAnsiTheme="minorHAnsi" w:cstheme="minorHAnsi"/>
                <w:kern w:val="2"/>
                <w:szCs w:val="24"/>
              </w:rPr>
            </w:pPr>
          </w:p>
          <w:p w14:paraId="34D2BE09" w14:textId="33A08896" w:rsidR="006F0803" w:rsidRPr="00531590" w:rsidRDefault="006F0803" w:rsidP="006F0803">
            <w:pPr>
              <w:rPr>
                <w:rFonts w:asciiTheme="minorHAnsi" w:hAnsiTheme="minorHAnsi" w:cstheme="minorHAnsi"/>
                <w:b/>
                <w:kern w:val="2"/>
                <w:szCs w:val="24"/>
              </w:rPr>
            </w:pPr>
          </w:p>
        </w:tc>
        <w:tc>
          <w:tcPr>
            <w:tcW w:w="6441" w:type="dxa"/>
            <w:gridSpan w:val="2"/>
          </w:tcPr>
          <w:p w14:paraId="7AE02E2A"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Paslaugų įkainiai be PVM Sutarties galiojimo laikotarpiu gali būti peržiūrimi (perskaičiuojami) tokiomis sąlygomis ir tvarka:</w:t>
            </w:r>
          </w:p>
          <w:p w14:paraId="05580A15" w14:textId="76436E34" w:rsidR="004F198F" w:rsidRPr="009274FF"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5.3.3.1. Paslaugų įkainių be PVM perskaičiavimas inicijuojamas rašytiniu šalies prašymu. Sutartyje numatyti įkainiai gali būti perskaičiuojami, jeigu Valstybės duomenų agentūros (</w:t>
            </w:r>
            <w:hyperlink r:id="rId11" w:history="1">
              <w:r w:rsidRPr="002D429B">
                <w:rPr>
                  <w:rStyle w:val="Hipersaitas"/>
                  <w:rFonts w:asciiTheme="minorHAnsi" w:hAnsiTheme="minorHAnsi" w:cstheme="minorHAnsi"/>
                  <w:color w:val="auto"/>
                  <w:kern w:val="2"/>
                  <w:szCs w:val="24"/>
                </w:rPr>
                <w:t>www.stat.gov.lt</w:t>
              </w:r>
            </w:hyperlink>
            <w:r w:rsidRPr="002D429B">
              <w:rPr>
                <w:rFonts w:asciiTheme="minorHAnsi" w:hAnsiTheme="minorHAnsi" w:cstheme="minorHAnsi"/>
                <w:kern w:val="2"/>
                <w:szCs w:val="24"/>
              </w:rPr>
              <w:t>) kas mėnesį skelbiamo vartotojų kainų indekso „</w:t>
            </w:r>
            <w:r w:rsidR="003D381B" w:rsidRPr="002D429B">
              <w:rPr>
                <w:rFonts w:asciiTheme="minorHAnsi" w:hAnsiTheme="minorHAnsi" w:cstheme="minorHAnsi"/>
                <w:kern w:val="2"/>
                <w:szCs w:val="24"/>
              </w:rPr>
              <w:t>127 Niekur kitur nepriskirtos paslaugos</w:t>
            </w:r>
            <w:r w:rsidRPr="002D429B">
              <w:rPr>
                <w:rFonts w:asciiTheme="minorHAnsi" w:hAnsiTheme="minorHAnsi" w:cstheme="minorHAnsi"/>
                <w:kern w:val="2"/>
                <w:szCs w:val="24"/>
              </w:rPr>
              <w:t xml:space="preserve">“ pokytis (k), apskaičiuotas kaip nustatyta 5.3.3.2 papunktyje, yra didesnis kaip 7 %.  </w:t>
            </w:r>
          </w:p>
          <w:p w14:paraId="1D876ED2" w14:textId="77777777" w:rsidR="004F198F" w:rsidRPr="0092430D"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w:t>
            </w:r>
            <w:r w:rsidRPr="0092430D">
              <w:rPr>
                <w:rFonts w:asciiTheme="minorHAnsi" w:hAnsiTheme="minorHAnsi" w:cstheme="minorHAnsi"/>
                <w:kern w:val="2"/>
                <w:szCs w:val="24"/>
              </w:rPr>
              <w:t>tos institucijos išduoto dokumento ar patvirtinimo;</w:t>
            </w:r>
          </w:p>
          <w:p w14:paraId="6FB321B0"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lang w:val="en-US"/>
              </w:rPr>
              <w:t xml:space="preserve">5.3.3.2. </w:t>
            </w:r>
            <w:r w:rsidRPr="00531590">
              <w:rPr>
                <w:rFonts w:asciiTheme="minorHAnsi" w:hAnsiTheme="minorHAnsi" w:cstheme="minorHAnsi"/>
                <w:kern w:val="2"/>
                <w:szCs w:val="24"/>
              </w:rPr>
              <w:t>nauji įkainiai apskaičiuojami pagal formulę:</w:t>
            </w:r>
          </w:p>
          <w:p w14:paraId="46204E01" w14:textId="6B56FBBC" w:rsidR="004F198F" w:rsidRPr="002D429B" w:rsidRDefault="004864F4" w:rsidP="000966C8">
            <w:pPr>
              <w:jc w:val="both"/>
              <w:rPr>
                <w:rFonts w:asciiTheme="minorHAnsi" w:hAnsiTheme="minorHAnsi" w:cstheme="minorHAnsi"/>
                <w:i/>
                <w:kern w:val="2"/>
                <w:szCs w:val="24"/>
              </w:rPr>
            </w:pPr>
            <m:oMath>
              <m:sSub>
                <m:sSubPr>
                  <m:ctrlPr>
                    <w:rPr>
                      <w:rFonts w:ascii="Cambria Math" w:hAnsi="Cambria Math" w:cstheme="minorHAnsi"/>
                      <w:i/>
                      <w:kern w:val="2"/>
                      <w:szCs w:val="24"/>
                    </w:rPr>
                  </m:ctrlPr>
                </m:sSubPr>
                <m:e>
                  <m:r>
                    <w:rPr>
                      <w:rFonts w:ascii="Cambria Math" w:hAnsi="Cambria Math" w:cstheme="minorHAnsi"/>
                      <w:kern w:val="2"/>
                      <w:szCs w:val="24"/>
                    </w:rPr>
                    <m:t>a</m:t>
                  </m:r>
                </m:e>
                <m:sub>
                  <m:r>
                    <w:rPr>
                      <w:rFonts w:ascii="Cambria Math" w:hAnsi="Cambria Math" w:cstheme="minorHAnsi"/>
                      <w:kern w:val="2"/>
                      <w:szCs w:val="24"/>
                    </w:rPr>
                    <m:t>1</m:t>
                  </m:r>
                </m:sub>
              </m:sSub>
              <m:r>
                <w:rPr>
                  <w:rFonts w:ascii="Cambria Math" w:hAnsi="Cambria Math" w:cstheme="minorHAnsi"/>
                  <w:kern w:val="2"/>
                  <w:szCs w:val="24"/>
                </w:rPr>
                <m:t>=a+</m:t>
              </m:r>
              <m:d>
                <m:dPr>
                  <m:ctrlPr>
                    <w:rPr>
                      <w:rFonts w:ascii="Cambria Math" w:hAnsi="Cambria Math" w:cstheme="minorHAnsi"/>
                      <w:i/>
                      <w:kern w:val="2"/>
                      <w:szCs w:val="24"/>
                      <w:lang w:val="en-US"/>
                    </w:rPr>
                  </m:ctrlPr>
                </m:dPr>
                <m:e>
                  <m:f>
                    <m:fPr>
                      <m:ctrlPr>
                        <w:rPr>
                          <w:rFonts w:ascii="Cambria Math" w:hAnsi="Cambria Math" w:cstheme="minorHAnsi"/>
                          <w:i/>
                          <w:kern w:val="2"/>
                          <w:szCs w:val="24"/>
                          <w:lang w:val="en-US"/>
                        </w:rPr>
                      </m:ctrlPr>
                    </m:fPr>
                    <m:num>
                      <m:r>
                        <w:rPr>
                          <w:rFonts w:ascii="Cambria Math" w:hAnsi="Cambria Math" w:cstheme="minorHAnsi"/>
                          <w:kern w:val="2"/>
                          <w:szCs w:val="24"/>
                        </w:rPr>
                        <m:t>k</m:t>
                      </m:r>
                    </m:num>
                    <m:den>
                      <m:r>
                        <w:rPr>
                          <w:rFonts w:ascii="Cambria Math" w:hAnsi="Cambria Math" w:cstheme="minorHAnsi"/>
                          <w:kern w:val="2"/>
                          <w:szCs w:val="24"/>
                        </w:rPr>
                        <m:t>100</m:t>
                      </m:r>
                    </m:den>
                  </m:f>
                  <m:r>
                    <w:rPr>
                      <w:rFonts w:ascii="Cambria Math" w:hAnsi="Cambria Math" w:cstheme="minorHAnsi"/>
                      <w:kern w:val="2"/>
                      <w:szCs w:val="24"/>
                    </w:rPr>
                    <m:t>×a</m:t>
                  </m:r>
                </m:e>
              </m:d>
            </m:oMath>
            <w:r w:rsidR="004F198F" w:rsidRPr="002D429B">
              <w:rPr>
                <w:rFonts w:asciiTheme="minorHAnsi" w:hAnsiTheme="minorHAnsi" w:cstheme="minorHAnsi"/>
                <w:i/>
                <w:kern w:val="2"/>
                <w:szCs w:val="24"/>
              </w:rPr>
              <w:t>, kur</w:t>
            </w:r>
          </w:p>
          <w:p w14:paraId="605D59F2" w14:textId="77777777" w:rsidR="004F198F" w:rsidRPr="009274FF" w:rsidRDefault="004F198F" w:rsidP="000966C8">
            <w:pPr>
              <w:jc w:val="both"/>
              <w:rPr>
                <w:rFonts w:asciiTheme="minorHAnsi" w:hAnsiTheme="minorHAnsi" w:cstheme="minorHAnsi"/>
                <w:kern w:val="2"/>
                <w:szCs w:val="24"/>
              </w:rPr>
            </w:pPr>
            <w:r w:rsidRPr="009274FF">
              <w:rPr>
                <w:rFonts w:asciiTheme="minorHAnsi" w:hAnsiTheme="minorHAnsi" w:cstheme="minorHAnsi"/>
                <w:kern w:val="2"/>
                <w:szCs w:val="24"/>
              </w:rPr>
              <w:t>a – įkainis (</w:t>
            </w:r>
            <w:proofErr w:type="spellStart"/>
            <w:r w:rsidRPr="009274FF">
              <w:rPr>
                <w:rFonts w:asciiTheme="minorHAnsi" w:hAnsiTheme="minorHAnsi" w:cstheme="minorHAnsi"/>
                <w:kern w:val="2"/>
                <w:szCs w:val="24"/>
              </w:rPr>
              <w:t>Eur</w:t>
            </w:r>
            <w:proofErr w:type="spellEnd"/>
            <w:r w:rsidRPr="009274FF">
              <w:rPr>
                <w:rFonts w:asciiTheme="minorHAnsi" w:hAnsiTheme="minorHAnsi" w:cstheme="minorHAnsi"/>
                <w:kern w:val="2"/>
                <w:szCs w:val="24"/>
              </w:rPr>
              <w:t xml:space="preserve"> be PVM) (jei jis jau buvo perskaičiuotas, tai po paskutinio perskaičiavimo);</w:t>
            </w:r>
          </w:p>
          <w:p w14:paraId="78509418" w14:textId="77777777" w:rsidR="004F198F" w:rsidRPr="0092430D"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a</w:t>
            </w:r>
            <w:r w:rsidRPr="0092430D">
              <w:rPr>
                <w:rFonts w:asciiTheme="minorHAnsi" w:hAnsiTheme="minorHAnsi" w:cstheme="minorHAnsi"/>
                <w:kern w:val="2"/>
                <w:szCs w:val="24"/>
                <w:vertAlign w:val="subscript"/>
              </w:rPr>
              <w:t>1</w:t>
            </w:r>
            <w:r w:rsidRPr="0092430D">
              <w:rPr>
                <w:rFonts w:asciiTheme="minorHAnsi" w:hAnsiTheme="minorHAnsi" w:cstheme="minorHAnsi"/>
                <w:kern w:val="2"/>
                <w:szCs w:val="24"/>
              </w:rPr>
              <w:t xml:space="preserve"> – perskaičiuotas (pakeistas) įkainis (</w:t>
            </w:r>
            <w:proofErr w:type="spellStart"/>
            <w:r w:rsidRPr="0092430D">
              <w:rPr>
                <w:rFonts w:asciiTheme="minorHAnsi" w:hAnsiTheme="minorHAnsi" w:cstheme="minorHAnsi"/>
                <w:kern w:val="2"/>
                <w:szCs w:val="24"/>
              </w:rPr>
              <w:t>Eur</w:t>
            </w:r>
            <w:proofErr w:type="spellEnd"/>
            <w:r w:rsidRPr="0092430D">
              <w:rPr>
                <w:rFonts w:asciiTheme="minorHAnsi" w:hAnsiTheme="minorHAnsi" w:cstheme="minorHAnsi"/>
                <w:kern w:val="2"/>
                <w:szCs w:val="24"/>
              </w:rPr>
              <w:t xml:space="preserve"> be PVM);</w:t>
            </w:r>
          </w:p>
          <w:p w14:paraId="464E4E3C" w14:textId="5F00078E"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k – pagal vartotojų kainų indeksą  „</w:t>
            </w:r>
            <w:r w:rsidR="003D381B" w:rsidRPr="00531590">
              <w:rPr>
                <w:rFonts w:asciiTheme="minorHAnsi" w:hAnsiTheme="minorHAnsi" w:cstheme="minorHAnsi"/>
                <w:kern w:val="2"/>
                <w:szCs w:val="24"/>
              </w:rPr>
              <w:t>127 Niekur kitur nepriskirtos paslaugos</w:t>
            </w:r>
            <w:r w:rsidRPr="00531590">
              <w:rPr>
                <w:rFonts w:asciiTheme="minorHAnsi" w:hAnsiTheme="minorHAnsi" w:cstheme="minorHAnsi"/>
                <w:kern w:val="2"/>
                <w:szCs w:val="24"/>
              </w:rPr>
              <w:t xml:space="preserve">“ apskaičiuotas kainų pokytis (padidėjimas arba sumažėjimas) (%). „k“ reikšmė skaičiuojama pagal formulę: </w:t>
            </w:r>
          </w:p>
          <w:p w14:paraId="451C34D4" w14:textId="274EF472" w:rsidR="004F198F" w:rsidRPr="002D429B" w:rsidRDefault="004F198F" w:rsidP="000966C8">
            <w:pPr>
              <w:jc w:val="both"/>
              <w:rPr>
                <w:rFonts w:asciiTheme="minorHAnsi" w:hAnsiTheme="minorHAnsi" w:cstheme="minorHAnsi"/>
                <w:kern w:val="2"/>
                <w:szCs w:val="24"/>
              </w:rPr>
            </w:pPr>
            <m:oMath>
              <m:r>
                <w:rPr>
                  <w:rFonts w:ascii="Cambria Math" w:hAnsi="Cambria Math" w:cstheme="minorHAnsi"/>
                  <w:kern w:val="2"/>
                  <w:szCs w:val="24"/>
                </w:rPr>
                <m:t>k =</m:t>
              </m:r>
              <m:f>
                <m:fPr>
                  <m:ctrlPr>
                    <w:rPr>
                      <w:rFonts w:ascii="Cambria Math" w:hAnsi="Cambria Math" w:cstheme="minorHAnsi"/>
                      <w:i/>
                      <w:kern w:val="2"/>
                      <w:szCs w:val="24"/>
                    </w:rPr>
                  </m:ctrlPr>
                </m:fPr>
                <m:num>
                  <m:sSub>
                    <m:sSubPr>
                      <m:ctrlPr>
                        <w:rPr>
                          <w:rFonts w:ascii="Cambria Math" w:hAnsi="Cambria Math" w:cstheme="minorHAnsi"/>
                          <w:i/>
                          <w:kern w:val="2"/>
                          <w:szCs w:val="24"/>
                        </w:rPr>
                      </m:ctrlPr>
                    </m:sSubPr>
                    <m:e>
                      <m:r>
                        <w:rPr>
                          <w:rFonts w:ascii="Cambria Math" w:hAnsi="Cambria Math" w:cstheme="minorHAnsi"/>
                          <w:kern w:val="2"/>
                          <w:szCs w:val="24"/>
                        </w:rPr>
                        <m:t>Ind</m:t>
                      </m:r>
                    </m:e>
                    <m:sub>
                      <m:r>
                        <w:rPr>
                          <w:rFonts w:ascii="Cambria Math" w:hAnsi="Cambria Math" w:cstheme="minorHAnsi"/>
                          <w:kern w:val="2"/>
                          <w:szCs w:val="24"/>
                        </w:rPr>
                        <m:t>naujausias</m:t>
                      </m:r>
                    </m:sub>
                  </m:sSub>
                </m:num>
                <m:den>
                  <m:sSub>
                    <m:sSubPr>
                      <m:ctrlPr>
                        <w:rPr>
                          <w:rFonts w:ascii="Cambria Math" w:hAnsi="Cambria Math" w:cstheme="minorHAnsi"/>
                          <w:i/>
                          <w:kern w:val="2"/>
                          <w:szCs w:val="24"/>
                        </w:rPr>
                      </m:ctrlPr>
                    </m:sSubPr>
                    <m:e>
                      <m:r>
                        <w:rPr>
                          <w:rFonts w:ascii="Cambria Math" w:hAnsi="Cambria Math" w:cstheme="minorHAnsi"/>
                          <w:kern w:val="2"/>
                          <w:szCs w:val="24"/>
                        </w:rPr>
                        <m:t>Ind</m:t>
                      </m:r>
                    </m:e>
                    <m:sub>
                      <m:r>
                        <w:rPr>
                          <w:rFonts w:ascii="Cambria Math" w:hAnsi="Cambria Math" w:cstheme="minorHAnsi"/>
                          <w:kern w:val="2"/>
                          <w:szCs w:val="24"/>
                        </w:rPr>
                        <m:t>pradžia</m:t>
                      </m:r>
                    </m:sub>
                  </m:sSub>
                </m:den>
              </m:f>
              <m:r>
                <w:rPr>
                  <w:rFonts w:ascii="Cambria Math" w:hAnsi="Cambria Math" w:cstheme="minorHAnsi"/>
                  <w:kern w:val="2"/>
                  <w:szCs w:val="24"/>
                </w:rPr>
                <m:t>×100-100</m:t>
              </m:r>
            </m:oMath>
            <w:r w:rsidRPr="002D429B">
              <w:rPr>
                <w:rFonts w:asciiTheme="minorHAnsi" w:hAnsiTheme="minorHAnsi" w:cstheme="minorHAnsi"/>
                <w:kern w:val="2"/>
                <w:szCs w:val="24"/>
              </w:rPr>
              <w:t>, (proc.), kur</w:t>
            </w:r>
          </w:p>
          <w:p w14:paraId="66238B78" w14:textId="03A972F5" w:rsidR="004F198F" w:rsidRPr="0092430D" w:rsidRDefault="004F198F" w:rsidP="000966C8">
            <w:pPr>
              <w:jc w:val="both"/>
              <w:rPr>
                <w:rFonts w:asciiTheme="minorHAnsi" w:hAnsiTheme="minorHAnsi" w:cstheme="minorHAnsi"/>
                <w:kern w:val="2"/>
                <w:szCs w:val="24"/>
              </w:rPr>
            </w:pPr>
            <w:proofErr w:type="spellStart"/>
            <w:r w:rsidRPr="009274FF">
              <w:rPr>
                <w:rFonts w:asciiTheme="minorHAnsi" w:hAnsiTheme="minorHAnsi" w:cstheme="minorHAnsi"/>
                <w:kern w:val="2"/>
                <w:szCs w:val="24"/>
              </w:rPr>
              <w:t>Ind</w:t>
            </w:r>
            <w:r w:rsidRPr="009274FF">
              <w:rPr>
                <w:rFonts w:asciiTheme="minorHAnsi" w:hAnsiTheme="minorHAnsi" w:cstheme="minorHAnsi"/>
                <w:kern w:val="2"/>
                <w:szCs w:val="24"/>
                <w:vertAlign w:val="subscript"/>
              </w:rPr>
              <w:t>naujausias</w:t>
            </w:r>
            <w:proofErr w:type="spellEnd"/>
            <w:r w:rsidRPr="009274FF">
              <w:rPr>
                <w:rFonts w:asciiTheme="minorHAnsi" w:hAnsiTheme="minorHAnsi" w:cstheme="minorHAnsi"/>
                <w:kern w:val="2"/>
                <w:szCs w:val="24"/>
              </w:rPr>
              <w:t xml:space="preserve"> – kreipimosi dėl įkainių perskaičiavimo išsiuntimo kitai šaliai datą naujausias paskelbtas vartotojų kainų indeksas „</w:t>
            </w:r>
            <w:r w:rsidR="003D381B" w:rsidRPr="00531590">
              <w:rPr>
                <w:rFonts w:asciiTheme="minorHAnsi" w:hAnsiTheme="minorHAnsi" w:cstheme="minorHAnsi"/>
                <w:kern w:val="2"/>
                <w:szCs w:val="24"/>
              </w:rPr>
              <w:t>127 Niekur kitur nepriskirtos paslaugos</w:t>
            </w:r>
            <w:r w:rsidRPr="0092430D">
              <w:rPr>
                <w:rFonts w:asciiTheme="minorHAnsi" w:hAnsiTheme="minorHAnsi" w:cstheme="minorHAnsi"/>
                <w:kern w:val="2"/>
                <w:szCs w:val="24"/>
              </w:rPr>
              <w:t>“;</w:t>
            </w:r>
          </w:p>
          <w:p w14:paraId="7CAA6E5B" w14:textId="393586AE" w:rsidR="004F198F" w:rsidRPr="00531590" w:rsidRDefault="004F198F" w:rsidP="000966C8">
            <w:pPr>
              <w:jc w:val="both"/>
              <w:rPr>
                <w:rFonts w:asciiTheme="minorHAnsi" w:hAnsiTheme="minorHAnsi" w:cstheme="minorHAnsi"/>
                <w:kern w:val="2"/>
                <w:szCs w:val="24"/>
              </w:rPr>
            </w:pPr>
            <w:proofErr w:type="spellStart"/>
            <w:r w:rsidRPr="00EA7323">
              <w:rPr>
                <w:rFonts w:asciiTheme="minorHAnsi" w:hAnsiTheme="minorHAnsi" w:cstheme="minorHAnsi"/>
                <w:kern w:val="2"/>
                <w:szCs w:val="24"/>
              </w:rPr>
              <w:t>Ind</w:t>
            </w:r>
            <w:r w:rsidRPr="00531590">
              <w:rPr>
                <w:rFonts w:asciiTheme="minorHAnsi" w:hAnsiTheme="minorHAnsi" w:cstheme="minorHAnsi"/>
                <w:kern w:val="2"/>
                <w:szCs w:val="24"/>
                <w:vertAlign w:val="subscript"/>
              </w:rPr>
              <w:t>pradžia</w:t>
            </w:r>
            <w:proofErr w:type="spellEnd"/>
            <w:r w:rsidRPr="00531590">
              <w:rPr>
                <w:rFonts w:asciiTheme="minorHAnsi" w:hAnsiTheme="minorHAnsi" w:cstheme="minorHAnsi"/>
                <w:kern w:val="2"/>
                <w:szCs w:val="24"/>
              </w:rPr>
              <w:t xml:space="preserve"> – laikotarpio pradžios datos (mėnesio) vartotojų kainų indeksas „</w:t>
            </w:r>
            <w:r w:rsidR="003D381B" w:rsidRPr="00531590">
              <w:rPr>
                <w:rFonts w:asciiTheme="minorHAnsi" w:hAnsiTheme="minorHAnsi" w:cstheme="minorHAnsi"/>
                <w:kern w:val="2"/>
                <w:szCs w:val="24"/>
              </w:rPr>
              <w:t>127 Niekur kitur nepriskirtos paslaugos</w:t>
            </w:r>
            <w:r w:rsidRPr="00531590">
              <w:rPr>
                <w:rFonts w:asciiTheme="minorHAnsi" w:hAnsiTheme="minorHAnsi" w:cstheme="minorHAnsi"/>
                <w:kern w:val="2"/>
                <w:szCs w:val="24"/>
              </w:rPr>
              <w:t>“.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31588B40" w14:textId="17562B92" w:rsidR="004F198F" w:rsidRPr="002D17AD"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 xml:space="preserve">5.3.3.3. esamos ir bazinės kainos indeksų šaltinis – Valstybės duomenų agentūros duomenų bazės. Šiuos indeksus galima rasti (žingsniai): </w:t>
            </w:r>
            <w:hyperlink r:id="rId12" w:anchor="/" w:history="1">
              <w:r w:rsidRPr="00531590">
                <w:rPr>
                  <w:rStyle w:val="Hipersaitas"/>
                  <w:rFonts w:asciiTheme="minorHAnsi" w:hAnsiTheme="minorHAnsi" w:cstheme="minorHAnsi"/>
                  <w:color w:val="auto"/>
                  <w:kern w:val="2"/>
                  <w:szCs w:val="24"/>
                </w:rPr>
                <w:t>https://osp.stat.gov.lt/statistiniu-rodikliu-analize#/</w:t>
              </w:r>
            </w:hyperlink>
            <w:r w:rsidRPr="002D429B">
              <w:rPr>
                <w:rFonts w:asciiTheme="minorHAnsi" w:hAnsiTheme="minorHAnsi" w:cstheme="minorHAnsi"/>
                <w:kern w:val="2"/>
                <w:szCs w:val="24"/>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paslaugos\Paieškoje nurodoma: </w:t>
            </w:r>
            <w:r w:rsidR="003D381B" w:rsidRPr="009274FF">
              <w:rPr>
                <w:rFonts w:asciiTheme="minorHAnsi" w:hAnsiTheme="minorHAnsi" w:cstheme="minorHAnsi"/>
                <w:kern w:val="2"/>
                <w:szCs w:val="24"/>
              </w:rPr>
              <w:t xml:space="preserve">127 Niekur kitur nepriskirtos paslaugos </w:t>
            </w:r>
            <w:r w:rsidRPr="002D17AD">
              <w:rPr>
                <w:rFonts w:asciiTheme="minorHAnsi" w:hAnsiTheme="minorHAnsi" w:cstheme="minorHAnsi"/>
                <w:kern w:val="2"/>
                <w:szCs w:val="24"/>
              </w:rPr>
              <w:t>\Nurodomas laikotarpis;</w:t>
            </w:r>
          </w:p>
          <w:p w14:paraId="2CE2E932"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 xml:space="preserve">5.3.3.4. skaičiavimams indeksų reikšmės imamos </w:t>
            </w:r>
            <w:r w:rsidRPr="0092430D">
              <w:rPr>
                <w:rFonts w:asciiTheme="minorHAnsi" w:hAnsiTheme="minorHAnsi" w:cstheme="minorHAnsi"/>
                <w:b/>
                <w:bCs/>
                <w:kern w:val="2"/>
                <w:szCs w:val="24"/>
              </w:rPr>
              <w:t>keturių</w:t>
            </w:r>
            <w:r w:rsidRPr="0092430D">
              <w:rPr>
                <w:rFonts w:asciiTheme="minorHAnsi" w:hAnsiTheme="minorHAnsi" w:cstheme="minorHAnsi"/>
                <w:kern w:val="2"/>
                <w:szCs w:val="24"/>
              </w:rPr>
              <w:t xml:space="preserve"> skaitmenų po kablelio tikslumu. Apskaičiuotas pokytis (k) tolesniems skaičiavimams naudojamas suapvalinus iki </w:t>
            </w:r>
            <w:r w:rsidRPr="00531590">
              <w:rPr>
                <w:rFonts w:asciiTheme="minorHAnsi" w:hAnsiTheme="minorHAnsi" w:cstheme="minorHAnsi"/>
                <w:b/>
                <w:bCs/>
                <w:kern w:val="2"/>
                <w:szCs w:val="24"/>
              </w:rPr>
              <w:t>vieno</w:t>
            </w:r>
            <w:r w:rsidRPr="00531590">
              <w:rPr>
                <w:rFonts w:asciiTheme="minorHAnsi" w:hAnsiTheme="minorHAnsi" w:cstheme="minorHAnsi"/>
                <w:kern w:val="2"/>
                <w:szCs w:val="24"/>
              </w:rPr>
              <w:t xml:space="preserve"> skaitmens po kablelio, o apskaičiuotas įkainis „a</w:t>
            </w:r>
            <w:r w:rsidRPr="00531590">
              <w:rPr>
                <w:rFonts w:asciiTheme="minorHAnsi" w:hAnsiTheme="minorHAnsi" w:cstheme="minorHAnsi"/>
                <w:kern w:val="2"/>
                <w:szCs w:val="24"/>
                <w:vertAlign w:val="subscript"/>
              </w:rPr>
              <w:t>1</w:t>
            </w:r>
            <w:r w:rsidRPr="00531590">
              <w:rPr>
                <w:rFonts w:asciiTheme="minorHAnsi" w:hAnsiTheme="minorHAnsi" w:cstheme="minorHAnsi"/>
                <w:kern w:val="2"/>
                <w:szCs w:val="24"/>
              </w:rPr>
              <w:t xml:space="preserve">“ suapvalinamas iki </w:t>
            </w:r>
            <w:r w:rsidRPr="00531590">
              <w:rPr>
                <w:rFonts w:asciiTheme="minorHAnsi" w:hAnsiTheme="minorHAnsi" w:cstheme="minorHAnsi"/>
                <w:b/>
                <w:bCs/>
                <w:kern w:val="2"/>
                <w:szCs w:val="24"/>
              </w:rPr>
              <w:t xml:space="preserve">dviejų </w:t>
            </w:r>
            <w:r w:rsidRPr="00531590">
              <w:rPr>
                <w:rFonts w:asciiTheme="minorHAnsi" w:hAnsiTheme="minorHAnsi" w:cstheme="minorHAnsi"/>
                <w:kern w:val="2"/>
                <w:szCs w:val="24"/>
              </w:rPr>
              <w:t>skaitmenų po kablelio;</w:t>
            </w:r>
          </w:p>
          <w:p w14:paraId="1818FFEE"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5.3.3.5. vėlesnis kainų arba įkainių perskaičiavimas negali apimti laikotarpio, už kurį perskaičiavimas jau buvo atliktas;</w:t>
            </w:r>
          </w:p>
          <w:p w14:paraId="121EFBFF"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5.3.3.6. pirmosios peržiūros terminas netaikomas ir peržiūros dažnumas nėra ribojamas;</w:t>
            </w:r>
          </w:p>
          <w:p w14:paraId="49B61165"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lastRenderedPageBreak/>
              <w:t>5.3.3.7. perskaičiuotieji paslaugų įkainiai be PVM įforminami rašytiniu šalių Susitarimu. Šalys privalo sudaryti susitarimą dėl įkainių perskaičiavimo per 10 (dešimt) darbo dienų nuo šalies prašymo kitai šaliai perskaičiuoti įkainius pateikimo dienos. Šalys privalo Susitarime dėl įkainių perskaičiavimo nurodyti indekso reikšmę laikotarpio pradžioje ir jos nustatymo datą, indekso reikšmę laikotarpio pabaigoje ir jos nustatymo datą, kainų pokytį (k), perskaičiuotus įkainius ir, esant poreikiui, perskaičiuotą pradinės Sutarties vertę. Susitarimas padidinti / sumažinti paslaugų įkainius ir, esant poreikiui, atitinkamai pakeisti pradinės Sutarties vertę įsigalioja Sutarties šalims pasirašius susitarimą, kuris bus laikomas sudėtine Sutarties dalimi;</w:t>
            </w:r>
          </w:p>
          <w:p w14:paraId="68C62C87"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5.3.3.8. perskaičiuotas paslaugų įkainis be PVM taikomas tik toms paslaugoms, kurios bus teikiamos po Susitarimo dėl paslaugų įkainio be PVM perskaičiavimo įsigaliojimo;</w:t>
            </w:r>
          </w:p>
          <w:p w14:paraId="15A712E8"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5.3.3.9. paslaugų, suteiktų iki Susitarimo dėl paslaugų įkainio be PVM perskaičiavimo įsigaliojimo, ir paslaugų, suteiktų</w:t>
            </w:r>
            <w:r w:rsidRPr="00531590" w:rsidDel="007E5AF9">
              <w:rPr>
                <w:rFonts w:asciiTheme="minorHAnsi" w:hAnsiTheme="minorHAnsi" w:cstheme="minorHAnsi"/>
                <w:kern w:val="2"/>
                <w:szCs w:val="24"/>
              </w:rPr>
              <w:t xml:space="preserve"> </w:t>
            </w:r>
            <w:r w:rsidRPr="00531590">
              <w:rPr>
                <w:rFonts w:asciiTheme="minorHAnsi" w:hAnsiTheme="minorHAnsi" w:cstheme="minorHAnsi"/>
                <w:kern w:val="2"/>
                <w:szCs w:val="24"/>
              </w:rPr>
              <w:t>pažeidus paslaugų suteikimo terminus ir Paslaugų teikėjui nepateikus šių terminų praleidimą patvirtinančių objektyvių įrodymų, įkainis be PVM nebus perskaičiuojamas, jei jis didėja;</w:t>
            </w:r>
          </w:p>
          <w:p w14:paraId="458D1C48" w14:textId="77777777"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5.3.3.10. Susitarimu Šalys neturi teisės keisti procedūroje</w:t>
            </w:r>
          </w:p>
          <w:p w14:paraId="38752C12" w14:textId="5182D35E" w:rsidR="004F198F" w:rsidRPr="00531590" w:rsidRDefault="004F198F" w:rsidP="000966C8">
            <w:pPr>
              <w:jc w:val="both"/>
              <w:rPr>
                <w:rFonts w:asciiTheme="minorHAnsi" w:hAnsiTheme="minorHAnsi" w:cstheme="minorHAnsi"/>
                <w:kern w:val="2"/>
                <w:szCs w:val="24"/>
              </w:rPr>
            </w:pPr>
            <w:r w:rsidRPr="00531590">
              <w:rPr>
                <w:rFonts w:asciiTheme="minorHAnsi" w:hAnsiTheme="minorHAnsi" w:cstheme="minorHAnsi"/>
                <w:kern w:val="2"/>
                <w:szCs w:val="24"/>
              </w:rPr>
              <w:t>nurodytos tvarkos ar kitų Sutarties nuostatų, išskyrus, jei keitimas atliekamas pagal VPĮ nuostatas.</w:t>
            </w:r>
          </w:p>
        </w:tc>
      </w:tr>
      <w:tr w:rsidR="002D429B" w:rsidRPr="00531590" w14:paraId="6D143C7C" w14:textId="77777777">
        <w:trPr>
          <w:trHeight w:val="300"/>
        </w:trPr>
        <w:tc>
          <w:tcPr>
            <w:tcW w:w="3094" w:type="dxa"/>
            <w:gridSpan w:val="2"/>
          </w:tcPr>
          <w:p w14:paraId="672A4CBD"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lastRenderedPageBreak/>
              <w:t xml:space="preserve">5.3.4. Sutarties kainos / įkainių peržiūra dėl kainų lygio pokyčio pagal </w:t>
            </w:r>
            <w:r w:rsidRPr="00531590">
              <w:rPr>
                <w:rFonts w:asciiTheme="minorHAnsi" w:hAnsiTheme="minorHAnsi" w:cstheme="minorHAnsi"/>
                <w:b/>
                <w:bCs/>
                <w:kern w:val="2"/>
                <w:szCs w:val="24"/>
              </w:rPr>
              <w:t>Paslaugų</w:t>
            </w:r>
            <w:r w:rsidRPr="00531590">
              <w:rPr>
                <w:rFonts w:asciiTheme="minorHAnsi" w:hAnsiTheme="minorHAnsi" w:cstheme="minorHAnsi"/>
                <w:b/>
                <w:kern w:val="2"/>
                <w:szCs w:val="24"/>
              </w:rPr>
              <w:t xml:space="preserve"> grupių kainų pokyčius</w:t>
            </w:r>
          </w:p>
        </w:tc>
        <w:tc>
          <w:tcPr>
            <w:tcW w:w="6441" w:type="dxa"/>
            <w:gridSpan w:val="2"/>
          </w:tcPr>
          <w:p w14:paraId="5CCECE58" w14:textId="77777777" w:rsidR="00027B83"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Netaikoma</w:t>
            </w:r>
          </w:p>
          <w:p w14:paraId="04CEF517" w14:textId="77777777" w:rsidR="00027B83" w:rsidRPr="00531590" w:rsidRDefault="00027B83">
            <w:pPr>
              <w:rPr>
                <w:rFonts w:asciiTheme="minorHAnsi" w:hAnsiTheme="minorHAnsi" w:cstheme="minorHAnsi"/>
                <w:kern w:val="2"/>
                <w:szCs w:val="24"/>
              </w:rPr>
            </w:pPr>
          </w:p>
          <w:p w14:paraId="61574C3A" w14:textId="78780081" w:rsidR="00027B83" w:rsidRPr="00531590" w:rsidRDefault="00027B83">
            <w:pPr>
              <w:rPr>
                <w:rFonts w:asciiTheme="minorHAnsi" w:hAnsiTheme="minorHAnsi" w:cstheme="minorHAnsi"/>
                <w:szCs w:val="24"/>
              </w:rPr>
            </w:pPr>
          </w:p>
        </w:tc>
      </w:tr>
      <w:tr w:rsidR="002D429B" w:rsidRPr="00531590" w14:paraId="22049506" w14:textId="77777777">
        <w:trPr>
          <w:trHeight w:val="300"/>
        </w:trPr>
        <w:tc>
          <w:tcPr>
            <w:tcW w:w="3094" w:type="dxa"/>
            <w:gridSpan w:val="2"/>
          </w:tcPr>
          <w:p w14:paraId="3C616512" w14:textId="77777777" w:rsidR="00027B83" w:rsidRPr="00531590" w:rsidRDefault="000B0897">
            <w:pPr>
              <w:rPr>
                <w:rFonts w:asciiTheme="minorHAnsi" w:hAnsiTheme="minorHAnsi" w:cstheme="minorHAnsi"/>
                <w:b/>
                <w:bCs/>
                <w:kern w:val="2"/>
                <w:szCs w:val="24"/>
              </w:rPr>
            </w:pPr>
            <w:r w:rsidRPr="00531590">
              <w:rPr>
                <w:rFonts w:asciiTheme="minorHAnsi" w:hAnsiTheme="minorHAnsi" w:cstheme="minorHAnsi"/>
                <w:b/>
                <w:bCs/>
                <w:kern w:val="2"/>
                <w:szCs w:val="24"/>
              </w:rPr>
              <w:t xml:space="preserve">5.4. Sutarties kainos / įkainių apskaičiavimas taikant </w:t>
            </w:r>
            <w:r w:rsidRPr="00531590">
              <w:rPr>
                <w:rFonts w:asciiTheme="minorHAnsi" w:hAnsiTheme="minorHAnsi" w:cstheme="minorHAnsi"/>
                <w:b/>
                <w:bCs/>
                <w:kern w:val="2"/>
                <w:szCs w:val="24"/>
                <w:u w:val="single"/>
              </w:rPr>
              <w:t>kiekio (apimties)</w:t>
            </w:r>
            <w:r w:rsidRPr="00531590">
              <w:rPr>
                <w:rFonts w:asciiTheme="minorHAnsi" w:hAnsiTheme="minorHAnsi" w:cstheme="minorHAnsi"/>
                <w:b/>
                <w:bCs/>
                <w:kern w:val="2"/>
                <w:szCs w:val="24"/>
              </w:rPr>
              <w:t xml:space="preserve"> keitimo taisykles</w:t>
            </w:r>
          </w:p>
        </w:tc>
        <w:tc>
          <w:tcPr>
            <w:tcW w:w="6441" w:type="dxa"/>
            <w:gridSpan w:val="2"/>
          </w:tcPr>
          <w:p w14:paraId="7F6F3F79" w14:textId="77777777" w:rsidR="00027B83"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Netaikoma</w:t>
            </w:r>
          </w:p>
          <w:p w14:paraId="69E30049" w14:textId="77777777" w:rsidR="00027B83" w:rsidRPr="00531590" w:rsidRDefault="00027B83">
            <w:pPr>
              <w:rPr>
                <w:rFonts w:asciiTheme="minorHAnsi" w:hAnsiTheme="minorHAnsi" w:cstheme="minorHAnsi"/>
                <w:kern w:val="2"/>
                <w:szCs w:val="24"/>
              </w:rPr>
            </w:pPr>
          </w:p>
          <w:p w14:paraId="327A89C8" w14:textId="2F0A898F" w:rsidR="00027B83" w:rsidRPr="00531590" w:rsidRDefault="00027B83">
            <w:pPr>
              <w:rPr>
                <w:rFonts w:asciiTheme="minorHAnsi" w:hAnsiTheme="minorHAnsi" w:cstheme="minorHAnsi"/>
                <w:szCs w:val="24"/>
              </w:rPr>
            </w:pPr>
          </w:p>
        </w:tc>
      </w:tr>
      <w:tr w:rsidR="002D429B" w:rsidRPr="00531590" w14:paraId="64F75697" w14:textId="77777777">
        <w:trPr>
          <w:trHeight w:val="300"/>
        </w:trPr>
        <w:tc>
          <w:tcPr>
            <w:tcW w:w="3094" w:type="dxa"/>
            <w:gridSpan w:val="2"/>
          </w:tcPr>
          <w:p w14:paraId="24D5D914"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5.5. Atsiskaitymo su Tiekėju terminas ir tvarka</w:t>
            </w:r>
          </w:p>
        </w:tc>
        <w:tc>
          <w:tcPr>
            <w:tcW w:w="6441" w:type="dxa"/>
            <w:gridSpan w:val="2"/>
          </w:tcPr>
          <w:p w14:paraId="3AF59C33" w14:textId="498A4B47" w:rsidR="00027B83" w:rsidRPr="002D429B" w:rsidRDefault="000B0897" w:rsidP="00D16753">
            <w:pPr>
              <w:jc w:val="both"/>
              <w:rPr>
                <w:rFonts w:asciiTheme="minorHAnsi" w:hAnsiTheme="minorHAnsi" w:cstheme="minorHAnsi"/>
                <w:kern w:val="2"/>
                <w:szCs w:val="24"/>
              </w:rPr>
            </w:pPr>
            <w:r w:rsidRPr="00531590">
              <w:rPr>
                <w:rFonts w:asciiTheme="minorHAnsi" w:hAnsiTheme="minorHAnsi" w:cstheme="minorHAnsi"/>
                <w:kern w:val="2"/>
                <w:szCs w:val="24"/>
              </w:rPr>
              <w:t xml:space="preserve">Pirkėjas atsiskaito su Tiekėju ne vėliau kaip per </w:t>
            </w:r>
            <w:r w:rsidR="00D55C35" w:rsidRPr="00531590">
              <w:rPr>
                <w:rFonts w:asciiTheme="minorHAnsi" w:hAnsiTheme="minorHAnsi" w:cstheme="minorHAnsi"/>
                <w:kern w:val="2"/>
                <w:szCs w:val="24"/>
              </w:rPr>
              <w:t>30 kalendorinių dienų</w:t>
            </w:r>
            <w:r w:rsidRPr="002D429B">
              <w:rPr>
                <w:rFonts w:asciiTheme="minorHAnsi" w:hAnsiTheme="minorHAnsi" w:cstheme="minorHAnsi"/>
                <w:kern w:val="2"/>
                <w:szCs w:val="24"/>
              </w:rPr>
              <w:t xml:space="preserve"> nuo Sąskaitos gavimo dienos.</w:t>
            </w:r>
          </w:p>
          <w:p w14:paraId="7BAC5334" w14:textId="77777777" w:rsidR="00027B83" w:rsidRPr="00D16753" w:rsidRDefault="00027B83" w:rsidP="00D16753">
            <w:pPr>
              <w:jc w:val="both"/>
              <w:rPr>
                <w:rFonts w:asciiTheme="minorHAnsi" w:hAnsiTheme="minorHAnsi" w:cstheme="minorHAnsi"/>
                <w:kern w:val="2"/>
                <w:szCs w:val="24"/>
                <w:shd w:val="clear" w:color="auto" w:fill="FFFFFF"/>
              </w:rPr>
            </w:pPr>
          </w:p>
          <w:p w14:paraId="1D00D9D2" w14:textId="2DF0F09B" w:rsidR="00027B83" w:rsidRPr="00D16753" w:rsidRDefault="000B0897"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Apmokėjimo sąlygos:</w:t>
            </w:r>
          </w:p>
          <w:p w14:paraId="551B3503" w14:textId="03E69BCB" w:rsidR="00027B83"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 xml:space="preserve">1) </w:t>
            </w:r>
            <w:r w:rsidR="000B0897" w:rsidRPr="00D16753">
              <w:rPr>
                <w:rFonts w:asciiTheme="minorHAnsi" w:hAnsiTheme="minorHAnsi" w:cstheme="minorHAnsi"/>
                <w:kern w:val="2"/>
                <w:szCs w:val="24"/>
                <w:shd w:val="clear" w:color="auto" w:fill="FFFFFF"/>
              </w:rPr>
              <w:t>įvykdžius Užsakymą, mokama už konkretų kiekį / apimtį pagal nustatytus įkainius</w:t>
            </w:r>
            <w:r w:rsidRPr="00D16753">
              <w:rPr>
                <w:rFonts w:asciiTheme="minorHAnsi" w:hAnsiTheme="minorHAnsi" w:cstheme="minorHAnsi"/>
                <w:kern w:val="2"/>
                <w:szCs w:val="24"/>
                <w:shd w:val="clear" w:color="auto" w:fill="FFFFFF"/>
              </w:rPr>
              <w:t>:</w:t>
            </w:r>
          </w:p>
          <w:p w14:paraId="710B5D27" w14:textId="3B99F52E" w:rsidR="00933C80"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 xml:space="preserve">Tiekėjas, suteikęs Paslaugas, atitinkančias Sutarties ir techninės specifikacijos reikalavimus, elektronine forma pateikia Pirkėjui suteiktų paslaugų ir paslaugų perdavimo - priėmimo aktą. Pirkėjas patikrina privalomus pateikti šiame punkte nurodytus dokumentus ir, įsitikinęs, kad Paslaugos suteiktos tinkamai ir atitinka Sutartyje (įskaitant jos priedus) nustatytus reikalavimus, nenustatęs trūkumų, pasirašo paslaugų perdavimo - priėmimo aktą arba pateikia motyvuotą atsisakymą jį pasirašyti, nurodydamas nustatytus Paslaugų trūkumus ir terminą jiems </w:t>
            </w:r>
            <w:r w:rsidRPr="00D16753">
              <w:rPr>
                <w:rFonts w:asciiTheme="minorHAnsi" w:hAnsiTheme="minorHAnsi" w:cstheme="minorHAnsi"/>
                <w:kern w:val="2"/>
                <w:szCs w:val="24"/>
                <w:shd w:val="clear" w:color="auto" w:fill="FFFFFF"/>
              </w:rPr>
              <w:lastRenderedPageBreak/>
              <w:t xml:space="preserve">pašalinti. Tiekėjas turi ištaisyti Pirkėjo nurodytus Paslaugų trūkumus per Pirkėjo nurodytą protingą terminą, kad paslaugų perdavimo - priėmimo aktas būtų pasirašytas. Į Paslaugų teikimo laiką neįskaičiuojamas Tiekėjo atvykimo į Paslaugų teikimo vietą ir pasirengimo Paslaugų teikimui laikas (Tiekėjo atvykimas į Paslaugų teikimo vietą ir pasirengimas Paslaugų teikimui turi būti įskaičiuotas į Paslaugų įkainius). </w:t>
            </w:r>
          </w:p>
          <w:p w14:paraId="5C019767" w14:textId="77777777" w:rsidR="00933C80"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 xml:space="preserve">Už Paslaugą, neviršijančią 1 val., apmokama kaip už 1 val. pagal 1 valandos įkainį, nurodytą pasiūlyme. </w:t>
            </w:r>
          </w:p>
          <w:p w14:paraId="441A3C89" w14:textId="77777777" w:rsidR="00933C80"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Paslaugos laikas, viršijantis 1 val., yra apvalinamas taip:</w:t>
            </w:r>
          </w:p>
          <w:p w14:paraId="3D911FBF" w14:textId="77777777" w:rsidR="00933C80"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 esant Paslaugos laikui 1 valanda ir mažiau kaip 30 min., laikas apvalinamas iki 1 val.</w:t>
            </w:r>
          </w:p>
          <w:p w14:paraId="6FB41A9A" w14:textId="037BC346" w:rsidR="00933C80"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 esant Paslaugos laikui 1 valanda ir 30 min. arba 1 valanda ir daugiau nei 30 min., laikas apvalinamas iki 2 valandų, ir t. t.</w:t>
            </w:r>
          </w:p>
          <w:p w14:paraId="7E77065D" w14:textId="3A6EE75E" w:rsidR="00933C80" w:rsidRPr="00D16753" w:rsidRDefault="00933C80"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Pagal suderintus ir Pirkėjo pasirašytus paslaugų perdavimo - priėmimo aktus Tiekėjas pateikia Sąskaitas, kuriose nurodomos suteiktos Paslaugos, jų kiekis.</w:t>
            </w:r>
          </w:p>
          <w:p w14:paraId="2E393D74" w14:textId="5EECF5F0" w:rsidR="00027B83" w:rsidRPr="00D16753" w:rsidRDefault="00027B83" w:rsidP="00D16753">
            <w:pPr>
              <w:jc w:val="both"/>
              <w:rPr>
                <w:rFonts w:asciiTheme="minorHAnsi" w:hAnsiTheme="minorHAnsi" w:cstheme="minorHAnsi"/>
                <w:kern w:val="2"/>
                <w:szCs w:val="24"/>
                <w:shd w:val="clear" w:color="auto" w:fill="FFFFFF"/>
              </w:rPr>
            </w:pPr>
          </w:p>
        </w:tc>
      </w:tr>
      <w:tr w:rsidR="002D429B" w:rsidRPr="00531590" w14:paraId="65C41120" w14:textId="77777777">
        <w:trPr>
          <w:trHeight w:val="300"/>
        </w:trPr>
        <w:tc>
          <w:tcPr>
            <w:tcW w:w="3094" w:type="dxa"/>
            <w:gridSpan w:val="2"/>
          </w:tcPr>
          <w:p w14:paraId="7FC1DBAF" w14:textId="7C3CF058" w:rsidR="006F0803" w:rsidRPr="00531590" w:rsidRDefault="006F0803" w:rsidP="006F0803">
            <w:pPr>
              <w:rPr>
                <w:rFonts w:asciiTheme="minorHAnsi" w:hAnsiTheme="minorHAnsi" w:cstheme="minorHAnsi"/>
                <w:b/>
                <w:kern w:val="2"/>
                <w:szCs w:val="24"/>
              </w:rPr>
            </w:pPr>
            <w:r w:rsidRPr="00531590">
              <w:rPr>
                <w:rFonts w:asciiTheme="minorHAnsi" w:hAnsiTheme="minorHAnsi" w:cstheme="minorHAnsi"/>
                <w:b/>
                <w:kern w:val="2"/>
                <w:szCs w:val="24"/>
              </w:rPr>
              <w:lastRenderedPageBreak/>
              <w:t>5.6. Avansas</w:t>
            </w:r>
          </w:p>
        </w:tc>
        <w:tc>
          <w:tcPr>
            <w:tcW w:w="6441" w:type="dxa"/>
            <w:gridSpan w:val="2"/>
          </w:tcPr>
          <w:p w14:paraId="712CB482" w14:textId="77777777" w:rsidR="006F0803" w:rsidRPr="00531590" w:rsidRDefault="006F0803" w:rsidP="006F0803">
            <w:pPr>
              <w:rPr>
                <w:rFonts w:asciiTheme="minorHAnsi" w:hAnsiTheme="minorHAnsi" w:cstheme="minorHAnsi"/>
                <w:kern w:val="2"/>
                <w:szCs w:val="24"/>
              </w:rPr>
            </w:pPr>
            <w:r w:rsidRPr="00531590">
              <w:rPr>
                <w:rFonts w:asciiTheme="minorHAnsi" w:hAnsiTheme="minorHAnsi" w:cstheme="minorHAnsi"/>
                <w:kern w:val="2"/>
                <w:szCs w:val="24"/>
              </w:rPr>
              <w:t>Netaikoma</w:t>
            </w:r>
          </w:p>
          <w:p w14:paraId="5B15E5DF" w14:textId="77777777" w:rsidR="006F0803" w:rsidRPr="00531590" w:rsidRDefault="006F0803" w:rsidP="006F0803">
            <w:pPr>
              <w:rPr>
                <w:rFonts w:asciiTheme="minorHAnsi" w:hAnsiTheme="minorHAnsi" w:cstheme="minorHAnsi"/>
                <w:kern w:val="2"/>
                <w:szCs w:val="24"/>
              </w:rPr>
            </w:pPr>
          </w:p>
          <w:p w14:paraId="382B074E" w14:textId="137D70A8" w:rsidR="006F0803" w:rsidRPr="00D16753" w:rsidRDefault="006F0803" w:rsidP="006F0803">
            <w:pPr>
              <w:spacing w:line="259" w:lineRule="auto"/>
              <w:rPr>
                <w:rFonts w:asciiTheme="minorHAnsi" w:hAnsiTheme="minorHAnsi" w:cstheme="minorHAnsi"/>
                <w:kern w:val="2"/>
                <w:szCs w:val="24"/>
                <w:shd w:val="clear" w:color="auto" w:fill="FFFFFF"/>
              </w:rPr>
            </w:pPr>
          </w:p>
        </w:tc>
      </w:tr>
      <w:tr w:rsidR="002D429B" w:rsidRPr="00531590" w14:paraId="19884362" w14:textId="77777777">
        <w:trPr>
          <w:trHeight w:val="300"/>
        </w:trPr>
        <w:tc>
          <w:tcPr>
            <w:tcW w:w="3094" w:type="dxa"/>
            <w:gridSpan w:val="2"/>
          </w:tcPr>
          <w:p w14:paraId="2DD1F801" w14:textId="646FE729" w:rsidR="006F0803" w:rsidRPr="00531590" w:rsidRDefault="006F0803" w:rsidP="006F0803">
            <w:pPr>
              <w:rPr>
                <w:rFonts w:asciiTheme="minorHAnsi" w:hAnsiTheme="minorHAnsi" w:cstheme="minorHAnsi"/>
                <w:b/>
                <w:kern w:val="2"/>
                <w:szCs w:val="24"/>
              </w:rPr>
            </w:pPr>
            <w:r w:rsidRPr="00531590">
              <w:rPr>
                <w:rFonts w:asciiTheme="minorHAnsi" w:hAnsiTheme="minorHAnsi" w:cstheme="minorHAnsi"/>
                <w:b/>
                <w:kern w:val="2"/>
                <w:szCs w:val="24"/>
              </w:rPr>
              <w:t>5.7. Avanso užtikrinimas</w:t>
            </w:r>
          </w:p>
        </w:tc>
        <w:tc>
          <w:tcPr>
            <w:tcW w:w="6441" w:type="dxa"/>
            <w:gridSpan w:val="2"/>
          </w:tcPr>
          <w:p w14:paraId="1A0A2AD8" w14:textId="77777777" w:rsidR="006F0803" w:rsidRPr="00531590" w:rsidRDefault="006F0803" w:rsidP="006F0803">
            <w:pPr>
              <w:rPr>
                <w:rFonts w:asciiTheme="minorHAnsi" w:hAnsiTheme="minorHAnsi" w:cstheme="minorHAnsi"/>
                <w:kern w:val="2"/>
                <w:szCs w:val="24"/>
              </w:rPr>
            </w:pPr>
            <w:r w:rsidRPr="00531590">
              <w:rPr>
                <w:rFonts w:asciiTheme="minorHAnsi" w:hAnsiTheme="minorHAnsi" w:cstheme="minorHAnsi"/>
                <w:kern w:val="2"/>
                <w:szCs w:val="24"/>
              </w:rPr>
              <w:t>Netaikoma</w:t>
            </w:r>
          </w:p>
          <w:p w14:paraId="131A6209" w14:textId="77777777" w:rsidR="006F0803" w:rsidRPr="00531590" w:rsidRDefault="006F0803" w:rsidP="006F0803">
            <w:pPr>
              <w:rPr>
                <w:rFonts w:asciiTheme="minorHAnsi" w:hAnsiTheme="minorHAnsi" w:cstheme="minorHAnsi"/>
                <w:kern w:val="2"/>
                <w:szCs w:val="24"/>
              </w:rPr>
            </w:pPr>
          </w:p>
          <w:p w14:paraId="3258F3A8" w14:textId="56F325F8" w:rsidR="006F0803" w:rsidRPr="002D429B" w:rsidRDefault="006F0803" w:rsidP="006F0803">
            <w:pPr>
              <w:rPr>
                <w:rFonts w:asciiTheme="minorHAnsi" w:hAnsiTheme="minorHAnsi" w:cstheme="minorHAnsi"/>
                <w:kern w:val="2"/>
                <w:szCs w:val="24"/>
              </w:rPr>
            </w:pPr>
            <w:r w:rsidRPr="00D16753">
              <w:rPr>
                <w:rFonts w:asciiTheme="minorHAnsi" w:hAnsiTheme="minorHAnsi" w:cstheme="minorHAnsi"/>
                <w:kern w:val="2"/>
                <w:szCs w:val="24"/>
                <w:shd w:val="clear" w:color="auto" w:fill="FFFFFF"/>
              </w:rPr>
              <w:t xml:space="preserve"> </w:t>
            </w:r>
          </w:p>
        </w:tc>
      </w:tr>
      <w:tr w:rsidR="002D429B" w:rsidRPr="00531590" w14:paraId="29366B46" w14:textId="77777777">
        <w:trPr>
          <w:trHeight w:val="300"/>
        </w:trPr>
        <w:tc>
          <w:tcPr>
            <w:tcW w:w="9535" w:type="dxa"/>
            <w:gridSpan w:val="4"/>
          </w:tcPr>
          <w:p w14:paraId="1B8DC7CB"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6. PASLAUGŲ KOKYBĖ IR GARANTINIAI ĮSIPAREIGOJIMAI</w:t>
            </w:r>
          </w:p>
        </w:tc>
      </w:tr>
      <w:tr w:rsidR="002D429B" w:rsidRPr="00531590" w14:paraId="3D56CB1B" w14:textId="77777777">
        <w:trPr>
          <w:trHeight w:val="300"/>
        </w:trPr>
        <w:tc>
          <w:tcPr>
            <w:tcW w:w="3094" w:type="dxa"/>
            <w:gridSpan w:val="2"/>
          </w:tcPr>
          <w:p w14:paraId="27BE1C92" w14:textId="0DC47AF5" w:rsidR="006F0803" w:rsidRPr="00531590" w:rsidRDefault="006F0803" w:rsidP="006F0803">
            <w:pPr>
              <w:rPr>
                <w:rFonts w:asciiTheme="minorHAnsi" w:hAnsiTheme="minorHAnsi" w:cstheme="minorHAnsi"/>
                <w:b/>
                <w:kern w:val="2"/>
                <w:szCs w:val="24"/>
              </w:rPr>
            </w:pPr>
            <w:r w:rsidRPr="00531590">
              <w:rPr>
                <w:rFonts w:asciiTheme="minorHAnsi" w:hAnsiTheme="minorHAnsi" w:cstheme="minorHAnsi"/>
                <w:b/>
                <w:kern w:val="2"/>
                <w:szCs w:val="24"/>
              </w:rPr>
              <w:t>6.1. Garantinis terminas</w:t>
            </w:r>
          </w:p>
        </w:tc>
        <w:tc>
          <w:tcPr>
            <w:tcW w:w="6441" w:type="dxa"/>
            <w:gridSpan w:val="2"/>
          </w:tcPr>
          <w:p w14:paraId="34445672" w14:textId="77777777" w:rsidR="006F0803" w:rsidRPr="00531590" w:rsidRDefault="006F0803" w:rsidP="006F0803">
            <w:pPr>
              <w:rPr>
                <w:rFonts w:asciiTheme="minorHAnsi" w:hAnsiTheme="minorHAnsi" w:cstheme="minorHAnsi"/>
                <w:kern w:val="2"/>
                <w:szCs w:val="24"/>
              </w:rPr>
            </w:pPr>
            <w:r w:rsidRPr="00531590">
              <w:rPr>
                <w:rFonts w:asciiTheme="minorHAnsi" w:hAnsiTheme="minorHAnsi" w:cstheme="minorHAnsi"/>
                <w:kern w:val="2"/>
                <w:szCs w:val="24"/>
              </w:rPr>
              <w:t>Netaikoma</w:t>
            </w:r>
          </w:p>
          <w:p w14:paraId="3CB514FA" w14:textId="77777777" w:rsidR="006F0803" w:rsidRPr="00531590" w:rsidRDefault="006F0803" w:rsidP="006F0803">
            <w:pPr>
              <w:rPr>
                <w:rFonts w:asciiTheme="minorHAnsi" w:hAnsiTheme="minorHAnsi" w:cstheme="minorHAnsi"/>
                <w:kern w:val="2"/>
                <w:szCs w:val="24"/>
              </w:rPr>
            </w:pPr>
          </w:p>
          <w:p w14:paraId="606FD54D" w14:textId="113BEA3F" w:rsidR="006F0803" w:rsidRPr="002D17AD" w:rsidRDefault="006F0803" w:rsidP="006F0803">
            <w:pPr>
              <w:rPr>
                <w:rFonts w:asciiTheme="minorHAnsi" w:hAnsiTheme="minorHAnsi" w:cstheme="minorHAnsi"/>
                <w:szCs w:val="24"/>
              </w:rPr>
            </w:pPr>
          </w:p>
        </w:tc>
      </w:tr>
      <w:tr w:rsidR="002D429B" w:rsidRPr="00531590" w14:paraId="1619DC5D" w14:textId="77777777">
        <w:trPr>
          <w:trHeight w:val="300"/>
        </w:trPr>
        <w:tc>
          <w:tcPr>
            <w:tcW w:w="3094" w:type="dxa"/>
            <w:gridSpan w:val="2"/>
          </w:tcPr>
          <w:p w14:paraId="45BAA65F" w14:textId="5ED03B61" w:rsidR="006F0803" w:rsidRPr="00531590" w:rsidRDefault="006F0803" w:rsidP="006F0803">
            <w:pPr>
              <w:rPr>
                <w:rFonts w:asciiTheme="minorHAnsi" w:hAnsiTheme="minorHAnsi" w:cstheme="minorHAnsi"/>
                <w:b/>
                <w:kern w:val="2"/>
                <w:szCs w:val="24"/>
              </w:rPr>
            </w:pPr>
            <w:r w:rsidRPr="00531590">
              <w:rPr>
                <w:rFonts w:asciiTheme="minorHAnsi" w:hAnsiTheme="minorHAnsi" w:cstheme="minorHAnsi"/>
                <w:b/>
                <w:szCs w:val="24"/>
              </w:rPr>
              <w:t>6.2. Terminas Paslaugų trūkumams pašalinti</w:t>
            </w:r>
          </w:p>
        </w:tc>
        <w:tc>
          <w:tcPr>
            <w:tcW w:w="6441" w:type="dxa"/>
            <w:gridSpan w:val="2"/>
          </w:tcPr>
          <w:p w14:paraId="4A64BFAB" w14:textId="68092827" w:rsidR="006A6C95" w:rsidRPr="002D429B" w:rsidRDefault="006A6C95" w:rsidP="00D16753">
            <w:pPr>
              <w:jc w:val="both"/>
              <w:rPr>
                <w:rFonts w:asciiTheme="minorHAnsi" w:hAnsiTheme="minorHAnsi" w:cstheme="minorHAnsi"/>
                <w:kern w:val="2"/>
                <w:szCs w:val="24"/>
              </w:rPr>
            </w:pPr>
            <w:r w:rsidRPr="00531590">
              <w:rPr>
                <w:rFonts w:asciiTheme="minorHAnsi" w:hAnsiTheme="minorHAnsi" w:cstheme="minorHAnsi"/>
                <w:kern w:val="2"/>
                <w:szCs w:val="24"/>
              </w:rPr>
              <w:t>Pirkėjui nustačius Paslaugų trūkumus, Tiekėjas turi ne vėliau kaip per 5 (penkias) darbo dienas (arba kitą Pirkėjo nustatytą protingą terminą, jei pašalinti trūkumų per 5 (penkių) darbo dienų terminą objektyviai nėra galima) nuo rašytinių Pirkėjo pastabų, pretenzijų gavimo dienos savo resursais pašalinti Paslaugos teikimo trūkumus.</w:t>
            </w:r>
          </w:p>
        </w:tc>
      </w:tr>
      <w:tr w:rsidR="002D429B" w:rsidRPr="00531590" w14:paraId="37AEF7C6" w14:textId="77777777">
        <w:trPr>
          <w:trHeight w:val="300"/>
        </w:trPr>
        <w:tc>
          <w:tcPr>
            <w:tcW w:w="3094" w:type="dxa"/>
            <w:gridSpan w:val="2"/>
          </w:tcPr>
          <w:p w14:paraId="79279C12" w14:textId="746DE322" w:rsidR="006F0803" w:rsidRPr="00531590" w:rsidRDefault="006F0803" w:rsidP="006F0803">
            <w:pPr>
              <w:rPr>
                <w:rFonts w:asciiTheme="minorHAnsi" w:hAnsiTheme="minorHAnsi" w:cstheme="minorHAnsi"/>
                <w:b/>
                <w:szCs w:val="24"/>
              </w:rPr>
            </w:pPr>
            <w:r w:rsidRPr="00531590">
              <w:rPr>
                <w:rFonts w:asciiTheme="minorHAnsi" w:hAnsiTheme="minorHAnsi" w:cstheme="minorHAnsi"/>
                <w:b/>
                <w:szCs w:val="24"/>
              </w:rPr>
              <w:t>6.3. Kokybinių kriterijų įgyvendinimo ir tikrinimo tvarka</w:t>
            </w:r>
          </w:p>
        </w:tc>
        <w:tc>
          <w:tcPr>
            <w:tcW w:w="6441" w:type="dxa"/>
            <w:gridSpan w:val="2"/>
          </w:tcPr>
          <w:p w14:paraId="0CC630C5" w14:textId="77777777" w:rsidR="00FF345F" w:rsidRPr="00531590" w:rsidRDefault="00FF345F" w:rsidP="00D16753">
            <w:pPr>
              <w:jc w:val="both"/>
              <w:rPr>
                <w:rFonts w:asciiTheme="minorHAnsi" w:hAnsiTheme="minorHAnsi" w:cstheme="minorHAnsi"/>
                <w:kern w:val="2"/>
                <w:szCs w:val="24"/>
              </w:rPr>
            </w:pPr>
            <w:r w:rsidRPr="00531590">
              <w:rPr>
                <w:rFonts w:asciiTheme="minorHAnsi" w:hAnsiTheme="minorHAnsi" w:cstheme="minorHAnsi"/>
                <w:kern w:val="2"/>
                <w:szCs w:val="24"/>
              </w:rPr>
              <w:t>Netaikoma (tuo atveju, jei laimėjęs Tiekėjas neatitiko arba nesiūlė tam tikrų Kokybinių kriterijų)</w:t>
            </w:r>
          </w:p>
          <w:p w14:paraId="2A49B196" w14:textId="77777777" w:rsidR="00FF345F" w:rsidRPr="00531590" w:rsidRDefault="00FF345F" w:rsidP="00D16753">
            <w:pPr>
              <w:jc w:val="both"/>
              <w:rPr>
                <w:rFonts w:asciiTheme="minorHAnsi" w:hAnsiTheme="minorHAnsi" w:cstheme="minorHAnsi"/>
                <w:kern w:val="2"/>
                <w:szCs w:val="24"/>
              </w:rPr>
            </w:pPr>
          </w:p>
          <w:p w14:paraId="613F3C07" w14:textId="05857C28" w:rsidR="006F0803" w:rsidRPr="002D429B" w:rsidRDefault="00FF345F" w:rsidP="00D16753">
            <w:pPr>
              <w:jc w:val="both"/>
              <w:rPr>
                <w:rFonts w:asciiTheme="minorHAnsi" w:hAnsiTheme="minorHAnsi" w:cstheme="minorHAnsi"/>
                <w:kern w:val="2"/>
                <w:szCs w:val="24"/>
              </w:rPr>
            </w:pPr>
            <w:r w:rsidRPr="00531590">
              <w:rPr>
                <w:rFonts w:asciiTheme="minorHAnsi" w:hAnsiTheme="minorHAnsi" w:cstheme="minorHAnsi"/>
                <w:kern w:val="2"/>
                <w:szCs w:val="24"/>
              </w:rPr>
              <w:t>arba (tuo atveju, jei laimėjęs Tiekėjas atitiko arba pasiūlė tam tikrus Kokybinius kriterijus)</w:t>
            </w:r>
          </w:p>
          <w:p w14:paraId="51EEB408" w14:textId="1B7F25F5" w:rsidR="006F0803" w:rsidRPr="00D16753" w:rsidRDefault="006F0803" w:rsidP="00D16753">
            <w:pPr>
              <w:jc w:val="both"/>
              <w:rPr>
                <w:rFonts w:asciiTheme="minorHAnsi" w:hAnsiTheme="minorHAnsi" w:cstheme="minorHAnsi"/>
                <w:kern w:val="2"/>
                <w:szCs w:val="24"/>
              </w:rPr>
            </w:pPr>
            <w:r w:rsidRPr="00D16753">
              <w:rPr>
                <w:rFonts w:asciiTheme="minorHAnsi" w:hAnsiTheme="minorHAnsi" w:cstheme="minorHAnsi"/>
                <w:kern w:val="2"/>
                <w:szCs w:val="24"/>
              </w:rPr>
              <w:t>arba</w:t>
            </w:r>
            <w:r w:rsidR="00FF345F" w:rsidRPr="00D16753">
              <w:rPr>
                <w:rFonts w:asciiTheme="minorHAnsi" w:hAnsiTheme="minorHAnsi" w:cstheme="minorHAnsi"/>
                <w:kern w:val="2"/>
                <w:szCs w:val="24"/>
              </w:rPr>
              <w:t xml:space="preserve"> (tuo atveju, jei laimėjęs Tiekėjas atitiko arba pasiūlė tam tikrus Kokybinius kriterijus):</w:t>
            </w:r>
          </w:p>
          <w:p w14:paraId="73A31F0F" w14:textId="1B427F8F" w:rsidR="00350525" w:rsidRPr="009274FF" w:rsidRDefault="00350525" w:rsidP="00D16753">
            <w:pPr>
              <w:jc w:val="both"/>
              <w:rPr>
                <w:rFonts w:asciiTheme="minorHAnsi" w:hAnsiTheme="minorHAnsi" w:cstheme="minorHAnsi"/>
                <w:kern w:val="2"/>
                <w:szCs w:val="24"/>
              </w:rPr>
            </w:pPr>
            <w:proofErr w:type="spellStart"/>
            <w:r w:rsidRPr="002D429B">
              <w:rPr>
                <w:rFonts w:asciiTheme="minorHAnsi" w:hAnsiTheme="minorHAnsi" w:cstheme="minorHAnsi"/>
                <w:kern w:val="2"/>
                <w:szCs w:val="24"/>
                <w:lang w:val="en-GB"/>
              </w:rPr>
              <w:t>Tiekėjo</w:t>
            </w:r>
            <w:proofErr w:type="spellEnd"/>
            <w:r w:rsidRPr="002D429B">
              <w:rPr>
                <w:rFonts w:asciiTheme="minorHAnsi" w:hAnsiTheme="minorHAnsi" w:cstheme="minorHAnsi"/>
                <w:kern w:val="2"/>
                <w:szCs w:val="24"/>
                <w:lang w:val="en-GB"/>
              </w:rPr>
              <w:t xml:space="preserve"> </w:t>
            </w:r>
            <w:proofErr w:type="spellStart"/>
            <w:r w:rsidRPr="002D429B">
              <w:rPr>
                <w:rFonts w:asciiTheme="minorHAnsi" w:hAnsiTheme="minorHAnsi" w:cstheme="minorHAnsi"/>
                <w:kern w:val="2"/>
                <w:szCs w:val="24"/>
                <w:lang w:val="en-GB"/>
              </w:rPr>
              <w:t>vadovaujančio</w:t>
            </w:r>
            <w:proofErr w:type="spellEnd"/>
            <w:r w:rsidRPr="002D429B">
              <w:rPr>
                <w:rFonts w:asciiTheme="minorHAnsi" w:hAnsiTheme="minorHAnsi" w:cstheme="minorHAnsi"/>
                <w:kern w:val="2"/>
                <w:szCs w:val="24"/>
                <w:lang w:val="en-GB"/>
              </w:rPr>
              <w:t xml:space="preserve"> </w:t>
            </w:r>
            <w:proofErr w:type="spellStart"/>
            <w:r w:rsidRPr="002D429B">
              <w:rPr>
                <w:rFonts w:asciiTheme="minorHAnsi" w:hAnsiTheme="minorHAnsi" w:cstheme="minorHAnsi"/>
                <w:kern w:val="2"/>
                <w:szCs w:val="24"/>
                <w:lang w:val="en-GB"/>
              </w:rPr>
              <w:t>specialist</w:t>
            </w:r>
            <w:r w:rsidR="0070118C" w:rsidRPr="002D429B">
              <w:rPr>
                <w:rFonts w:asciiTheme="minorHAnsi" w:hAnsiTheme="minorHAnsi" w:cstheme="minorHAnsi"/>
                <w:kern w:val="2"/>
                <w:szCs w:val="24"/>
                <w:lang w:val="en-GB"/>
              </w:rPr>
              <w:t>o</w:t>
            </w:r>
            <w:proofErr w:type="spellEnd"/>
            <w:r w:rsidR="008F118C" w:rsidRPr="002D429B">
              <w:rPr>
                <w:rFonts w:asciiTheme="minorHAnsi" w:hAnsiTheme="minorHAnsi" w:cstheme="minorHAnsi"/>
                <w:kern w:val="2"/>
                <w:szCs w:val="24"/>
                <w:lang w:val="en-GB"/>
              </w:rPr>
              <w:t xml:space="preserve"> </w:t>
            </w:r>
            <w:r w:rsidRPr="002D429B">
              <w:rPr>
                <w:rFonts w:asciiTheme="minorHAnsi" w:hAnsiTheme="minorHAnsi" w:cstheme="minorHAnsi"/>
                <w:kern w:val="2"/>
                <w:szCs w:val="24"/>
                <w:lang w:val="en-GB"/>
              </w:rPr>
              <w:t>(</w:t>
            </w:r>
            <w:proofErr w:type="spellStart"/>
            <w:r w:rsidR="004864F4" w:rsidRPr="00D16753">
              <w:rPr>
                <w:rFonts w:asciiTheme="minorHAnsi" w:hAnsiTheme="minorHAnsi" w:cstheme="minorHAnsi"/>
                <w:b/>
                <w:kern w:val="2"/>
                <w:szCs w:val="24"/>
                <w:lang w:val="en-GB"/>
              </w:rPr>
              <w:t>viešųjų</w:t>
            </w:r>
            <w:proofErr w:type="spellEnd"/>
            <w:r w:rsidR="004864F4">
              <w:rPr>
                <w:rFonts w:asciiTheme="minorHAnsi" w:hAnsiTheme="minorHAnsi" w:cstheme="minorHAnsi"/>
                <w:kern w:val="2"/>
                <w:szCs w:val="24"/>
                <w:lang w:val="en-GB"/>
              </w:rPr>
              <w:t xml:space="preserve"> </w:t>
            </w:r>
            <w:proofErr w:type="spellStart"/>
            <w:r w:rsidR="008F118C" w:rsidRPr="002D429B">
              <w:rPr>
                <w:rFonts w:asciiTheme="minorHAnsi" w:hAnsiTheme="minorHAnsi" w:cstheme="minorHAnsi"/>
                <w:b/>
                <w:bCs/>
                <w:kern w:val="2"/>
                <w:szCs w:val="24"/>
                <w:lang w:val="en-GB"/>
              </w:rPr>
              <w:t>želdynų</w:t>
            </w:r>
            <w:proofErr w:type="spellEnd"/>
            <w:r w:rsidR="008F118C" w:rsidRPr="002D429B">
              <w:rPr>
                <w:rFonts w:asciiTheme="minorHAnsi" w:hAnsiTheme="minorHAnsi" w:cstheme="minorHAnsi"/>
                <w:b/>
                <w:bCs/>
                <w:kern w:val="2"/>
                <w:szCs w:val="24"/>
                <w:lang w:val="en-GB"/>
              </w:rPr>
              <w:t xml:space="preserve"> ir </w:t>
            </w:r>
            <w:proofErr w:type="spellStart"/>
            <w:r w:rsidR="008F118C" w:rsidRPr="002D429B">
              <w:rPr>
                <w:rFonts w:asciiTheme="minorHAnsi" w:hAnsiTheme="minorHAnsi" w:cstheme="minorHAnsi"/>
                <w:b/>
                <w:bCs/>
                <w:kern w:val="2"/>
                <w:szCs w:val="24"/>
                <w:lang w:val="en-GB"/>
              </w:rPr>
              <w:t>želdinių</w:t>
            </w:r>
            <w:proofErr w:type="spellEnd"/>
            <w:r w:rsidR="008F118C" w:rsidRPr="002D429B">
              <w:rPr>
                <w:rFonts w:asciiTheme="minorHAnsi" w:hAnsiTheme="minorHAnsi" w:cstheme="minorHAnsi"/>
                <w:b/>
                <w:bCs/>
                <w:kern w:val="2"/>
                <w:szCs w:val="24"/>
                <w:lang w:val="en-GB"/>
              </w:rPr>
              <w:t xml:space="preserve"> </w:t>
            </w:r>
            <w:proofErr w:type="spellStart"/>
            <w:r w:rsidR="008F118C" w:rsidRPr="002D429B">
              <w:rPr>
                <w:rFonts w:asciiTheme="minorHAnsi" w:hAnsiTheme="minorHAnsi" w:cstheme="minorHAnsi"/>
                <w:b/>
                <w:bCs/>
                <w:kern w:val="2"/>
                <w:szCs w:val="24"/>
                <w:lang w:val="en-GB"/>
              </w:rPr>
              <w:t>priežiūros</w:t>
            </w:r>
            <w:proofErr w:type="spellEnd"/>
            <w:r w:rsidR="008F118C" w:rsidRPr="002D429B">
              <w:rPr>
                <w:rFonts w:asciiTheme="minorHAnsi" w:hAnsiTheme="minorHAnsi" w:cstheme="minorHAnsi"/>
                <w:b/>
                <w:bCs/>
                <w:kern w:val="2"/>
                <w:szCs w:val="24"/>
                <w:lang w:val="en-GB"/>
              </w:rPr>
              <w:t xml:space="preserve"> ir </w:t>
            </w:r>
            <w:proofErr w:type="spellStart"/>
            <w:r w:rsidR="008F118C" w:rsidRPr="002D429B">
              <w:rPr>
                <w:rFonts w:asciiTheme="minorHAnsi" w:hAnsiTheme="minorHAnsi" w:cstheme="minorHAnsi"/>
                <w:b/>
                <w:bCs/>
                <w:kern w:val="2"/>
                <w:szCs w:val="24"/>
                <w:lang w:val="en-GB"/>
              </w:rPr>
              <w:t>tvarkymo</w:t>
            </w:r>
            <w:proofErr w:type="spellEnd"/>
            <w:r w:rsidR="008F118C" w:rsidRPr="002D429B">
              <w:rPr>
                <w:rFonts w:asciiTheme="minorHAnsi" w:hAnsiTheme="minorHAnsi" w:cstheme="minorHAnsi"/>
                <w:b/>
                <w:bCs/>
                <w:kern w:val="2"/>
                <w:szCs w:val="24"/>
                <w:lang w:val="en-GB"/>
              </w:rPr>
              <w:t xml:space="preserve"> </w:t>
            </w:r>
            <w:proofErr w:type="spellStart"/>
            <w:r w:rsidR="008F118C" w:rsidRPr="002D429B">
              <w:rPr>
                <w:rFonts w:asciiTheme="minorHAnsi" w:hAnsiTheme="minorHAnsi" w:cstheme="minorHAnsi"/>
                <w:b/>
                <w:bCs/>
                <w:kern w:val="2"/>
                <w:szCs w:val="24"/>
                <w:lang w:val="en-GB"/>
              </w:rPr>
              <w:t>darbų</w:t>
            </w:r>
            <w:proofErr w:type="spellEnd"/>
            <w:r w:rsidR="008F118C" w:rsidRPr="002D429B">
              <w:rPr>
                <w:rFonts w:asciiTheme="minorHAnsi" w:hAnsiTheme="minorHAnsi" w:cstheme="minorHAnsi"/>
                <w:b/>
                <w:bCs/>
                <w:kern w:val="2"/>
                <w:szCs w:val="24"/>
                <w:lang w:val="en-GB"/>
              </w:rPr>
              <w:t xml:space="preserve"> </w:t>
            </w:r>
            <w:proofErr w:type="spellStart"/>
            <w:r w:rsidR="008F118C" w:rsidRPr="002D429B">
              <w:rPr>
                <w:rFonts w:asciiTheme="minorHAnsi" w:hAnsiTheme="minorHAnsi" w:cstheme="minorHAnsi"/>
                <w:b/>
                <w:bCs/>
                <w:kern w:val="2"/>
                <w:szCs w:val="24"/>
                <w:lang w:val="en-GB"/>
              </w:rPr>
              <w:t>vadov</w:t>
            </w:r>
            <w:r w:rsidR="008F118C" w:rsidRPr="009274FF">
              <w:rPr>
                <w:rFonts w:asciiTheme="minorHAnsi" w:hAnsiTheme="minorHAnsi" w:cstheme="minorHAnsi"/>
                <w:b/>
                <w:bCs/>
                <w:kern w:val="2"/>
                <w:szCs w:val="24"/>
                <w:lang w:val="en-GB"/>
              </w:rPr>
              <w:t>o</w:t>
            </w:r>
            <w:proofErr w:type="spellEnd"/>
            <w:r w:rsidR="008F118C" w:rsidRPr="009274FF">
              <w:rPr>
                <w:rFonts w:asciiTheme="minorHAnsi" w:hAnsiTheme="minorHAnsi" w:cstheme="minorHAnsi"/>
                <w:b/>
                <w:bCs/>
                <w:kern w:val="2"/>
                <w:szCs w:val="24"/>
                <w:lang w:val="en-GB"/>
              </w:rPr>
              <w:t>)</w:t>
            </w:r>
            <w:r w:rsidRPr="009274FF">
              <w:rPr>
                <w:rFonts w:asciiTheme="minorHAnsi" w:hAnsiTheme="minorHAnsi" w:cstheme="minorHAnsi"/>
                <w:kern w:val="2"/>
                <w:szCs w:val="24"/>
              </w:rPr>
              <w:t xml:space="preserve">, už kurio patirtį buvo skirti ekonominio naudingumo balai, privalo būti nurodyti Specialiųjų Sutarties sąlygų priede </w:t>
            </w:r>
            <w:r w:rsidRPr="00D16753">
              <w:rPr>
                <w:rFonts w:asciiTheme="minorHAnsi" w:hAnsiTheme="minorHAnsi" w:cstheme="minorHAnsi"/>
                <w:kern w:val="2"/>
                <w:szCs w:val="24"/>
              </w:rPr>
              <w:t xml:space="preserve">Nr. </w:t>
            </w:r>
            <w:r w:rsidR="009274FF" w:rsidRPr="00D16753">
              <w:rPr>
                <w:rFonts w:asciiTheme="minorHAnsi" w:hAnsiTheme="minorHAnsi" w:cstheme="minorHAnsi"/>
                <w:kern w:val="2"/>
                <w:szCs w:val="24"/>
              </w:rPr>
              <w:t>3</w:t>
            </w:r>
            <w:r w:rsidRPr="002D429B">
              <w:rPr>
                <w:rFonts w:asciiTheme="minorHAnsi" w:hAnsiTheme="minorHAnsi" w:cstheme="minorHAnsi"/>
                <w:kern w:val="2"/>
                <w:szCs w:val="24"/>
              </w:rPr>
              <w:t xml:space="preserve"> „</w:t>
            </w:r>
            <w:r w:rsidRPr="002D429B">
              <w:rPr>
                <w:rFonts w:asciiTheme="minorHAnsi" w:hAnsiTheme="minorHAnsi" w:cstheme="minorHAnsi"/>
                <w:bCs/>
                <w:kern w:val="2"/>
                <w:szCs w:val="24"/>
              </w:rPr>
              <w:t xml:space="preserve">Tiekėjo vadovaujančių ir už </w:t>
            </w:r>
            <w:r w:rsidRPr="002D429B">
              <w:rPr>
                <w:rFonts w:asciiTheme="minorHAnsi" w:hAnsiTheme="minorHAnsi" w:cstheme="minorHAnsi"/>
                <w:bCs/>
                <w:kern w:val="2"/>
                <w:szCs w:val="24"/>
              </w:rPr>
              <w:lastRenderedPageBreak/>
              <w:t>sutarties vykdymą atsakingų specialistų sąrašas</w:t>
            </w:r>
            <w:r w:rsidRPr="009274FF">
              <w:rPr>
                <w:rFonts w:asciiTheme="minorHAnsi" w:hAnsiTheme="minorHAnsi" w:cstheme="minorHAnsi"/>
                <w:kern w:val="2"/>
                <w:szCs w:val="24"/>
              </w:rPr>
              <w:t xml:space="preserve">“ ir atlikti atitinkamai funkcijas, dėl kurių už jų patirtį buvo skirti ekonominio naudingumo balai. </w:t>
            </w:r>
          </w:p>
          <w:p w14:paraId="4D7D686E" w14:textId="77777777" w:rsidR="006F0803" w:rsidRPr="00531590" w:rsidRDefault="006F0803" w:rsidP="00D16753">
            <w:pPr>
              <w:jc w:val="both"/>
              <w:rPr>
                <w:rFonts w:asciiTheme="minorHAnsi" w:hAnsiTheme="minorHAnsi" w:cstheme="minorHAnsi"/>
                <w:kern w:val="2"/>
                <w:szCs w:val="24"/>
              </w:rPr>
            </w:pPr>
          </w:p>
          <w:p w14:paraId="449C3520" w14:textId="2D2990D8" w:rsidR="006F0803" w:rsidRPr="002D429B" w:rsidRDefault="006F0803" w:rsidP="00D16753">
            <w:pPr>
              <w:jc w:val="both"/>
              <w:rPr>
                <w:rFonts w:asciiTheme="minorHAnsi" w:hAnsiTheme="minorHAnsi" w:cstheme="minorHAnsi"/>
                <w:kern w:val="2"/>
                <w:szCs w:val="24"/>
              </w:rPr>
            </w:pPr>
          </w:p>
        </w:tc>
      </w:tr>
      <w:tr w:rsidR="002D429B" w:rsidRPr="00531590" w14:paraId="759FE80C" w14:textId="77777777">
        <w:trPr>
          <w:trHeight w:val="300"/>
        </w:trPr>
        <w:tc>
          <w:tcPr>
            <w:tcW w:w="9535" w:type="dxa"/>
            <w:gridSpan w:val="4"/>
          </w:tcPr>
          <w:p w14:paraId="4E643707"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lastRenderedPageBreak/>
              <w:t>7. SUTARTIES VYKDYMUI PASITELKIAMI SUBTIEKĖJAI IR (AR) SPECIALISTAI</w:t>
            </w:r>
          </w:p>
        </w:tc>
      </w:tr>
      <w:tr w:rsidR="002D429B" w:rsidRPr="00531590" w14:paraId="1A744996" w14:textId="77777777">
        <w:trPr>
          <w:trHeight w:val="300"/>
        </w:trPr>
        <w:tc>
          <w:tcPr>
            <w:tcW w:w="3094" w:type="dxa"/>
            <w:gridSpan w:val="2"/>
          </w:tcPr>
          <w:p w14:paraId="129612C4" w14:textId="77777777" w:rsidR="00027B83" w:rsidRPr="00531590" w:rsidRDefault="000B0897">
            <w:pPr>
              <w:rPr>
                <w:rFonts w:asciiTheme="minorHAnsi" w:hAnsiTheme="minorHAnsi" w:cstheme="minorHAnsi"/>
                <w:b/>
                <w:bCs/>
                <w:kern w:val="2"/>
                <w:szCs w:val="24"/>
              </w:rPr>
            </w:pPr>
            <w:r w:rsidRPr="00531590">
              <w:rPr>
                <w:rFonts w:asciiTheme="minorHAnsi" w:hAnsiTheme="minorHAnsi" w:cstheme="minorHAnsi"/>
                <w:b/>
                <w:bCs/>
                <w:kern w:val="2"/>
                <w:szCs w:val="24"/>
              </w:rPr>
              <w:t>7.1. Sutarties vykdymui pasitelkiami subtiekėjai ir (ar) specialistai</w:t>
            </w:r>
          </w:p>
        </w:tc>
        <w:tc>
          <w:tcPr>
            <w:tcW w:w="6441" w:type="dxa"/>
            <w:gridSpan w:val="2"/>
          </w:tcPr>
          <w:p w14:paraId="225AAD2A" w14:textId="77777777" w:rsidR="00027B83" w:rsidRPr="00531590" w:rsidRDefault="000B0897" w:rsidP="00D16753">
            <w:pPr>
              <w:jc w:val="both"/>
              <w:rPr>
                <w:rFonts w:asciiTheme="minorHAnsi" w:hAnsiTheme="minorHAnsi" w:cstheme="minorHAnsi"/>
                <w:kern w:val="2"/>
                <w:szCs w:val="24"/>
              </w:rPr>
            </w:pPr>
            <w:r w:rsidRPr="00531590">
              <w:rPr>
                <w:rFonts w:asciiTheme="minorHAnsi" w:hAnsiTheme="minorHAnsi" w:cstheme="minorHAnsi"/>
                <w:kern w:val="2"/>
                <w:szCs w:val="24"/>
              </w:rPr>
              <w:t>Sutarties vykdymui subtiekėjai ir (ar) specialistai nepasitelkiami.</w:t>
            </w:r>
          </w:p>
          <w:p w14:paraId="0BB1F46F" w14:textId="77777777" w:rsidR="00027B83" w:rsidRPr="00531590" w:rsidRDefault="00027B83" w:rsidP="00D16753">
            <w:pPr>
              <w:jc w:val="both"/>
              <w:rPr>
                <w:rFonts w:asciiTheme="minorHAnsi" w:hAnsiTheme="minorHAnsi" w:cstheme="minorHAnsi"/>
                <w:kern w:val="2"/>
                <w:szCs w:val="24"/>
              </w:rPr>
            </w:pPr>
          </w:p>
          <w:p w14:paraId="44FB0770" w14:textId="77777777" w:rsidR="00027B83" w:rsidRPr="00D16753"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arba</w:t>
            </w:r>
          </w:p>
          <w:p w14:paraId="6D59279B" w14:textId="77777777" w:rsidR="00027B83" w:rsidRPr="002D429B" w:rsidRDefault="00027B83" w:rsidP="00D16753">
            <w:pPr>
              <w:jc w:val="both"/>
              <w:rPr>
                <w:rFonts w:asciiTheme="minorHAnsi" w:hAnsiTheme="minorHAnsi" w:cstheme="minorHAnsi"/>
                <w:kern w:val="2"/>
                <w:szCs w:val="24"/>
              </w:rPr>
            </w:pPr>
          </w:p>
          <w:p w14:paraId="10514FEF" w14:textId="42839601" w:rsidR="00027B83" w:rsidRPr="00531590" w:rsidRDefault="000B0897" w:rsidP="00D16753">
            <w:pPr>
              <w:jc w:val="both"/>
              <w:rPr>
                <w:rFonts w:asciiTheme="minorHAnsi" w:hAnsiTheme="minorHAnsi" w:cstheme="minorHAnsi"/>
                <w:b/>
                <w:kern w:val="2"/>
                <w:szCs w:val="24"/>
              </w:rPr>
            </w:pPr>
            <w:r w:rsidRPr="009274FF">
              <w:rPr>
                <w:rFonts w:asciiTheme="minorHAnsi" w:hAnsiTheme="minorHAnsi" w:cstheme="minorHAnsi"/>
                <w:kern w:val="2"/>
                <w:szCs w:val="24"/>
              </w:rPr>
              <w:t xml:space="preserve">Sutarties vykdymui pasitelkiami subtiekėjai ir (ar) specialistai yra nurodyti Sutarties priede Nr. </w:t>
            </w:r>
            <w:r w:rsidR="008F118C" w:rsidRPr="0092430D">
              <w:rPr>
                <w:rFonts w:asciiTheme="minorHAnsi" w:hAnsiTheme="minorHAnsi" w:cstheme="minorHAnsi"/>
                <w:kern w:val="2"/>
                <w:szCs w:val="24"/>
              </w:rPr>
              <w:t xml:space="preserve">4 </w:t>
            </w:r>
            <w:r w:rsidRPr="0092430D">
              <w:rPr>
                <w:rFonts w:asciiTheme="minorHAnsi" w:hAnsiTheme="minorHAnsi" w:cstheme="minorHAnsi"/>
                <w:kern w:val="2"/>
                <w:szCs w:val="24"/>
              </w:rPr>
              <w:t>„Sutarties vykdymui pasitelkiami subtiekėjai ir (ar) specialistai“</w:t>
            </w:r>
          </w:p>
        </w:tc>
      </w:tr>
      <w:tr w:rsidR="002D429B" w:rsidRPr="00531590" w14:paraId="4677BEA7" w14:textId="77777777">
        <w:trPr>
          <w:trHeight w:val="300"/>
        </w:trPr>
        <w:tc>
          <w:tcPr>
            <w:tcW w:w="9535" w:type="dxa"/>
            <w:gridSpan w:val="4"/>
          </w:tcPr>
          <w:p w14:paraId="7A37B716" w14:textId="77777777" w:rsidR="00027B83" w:rsidRPr="00531590" w:rsidRDefault="000B0897" w:rsidP="00D16753">
            <w:pPr>
              <w:jc w:val="both"/>
              <w:rPr>
                <w:rFonts w:asciiTheme="minorHAnsi" w:hAnsiTheme="minorHAnsi" w:cstheme="minorHAnsi"/>
                <w:b/>
                <w:kern w:val="2"/>
                <w:szCs w:val="24"/>
              </w:rPr>
            </w:pPr>
            <w:r w:rsidRPr="00531590">
              <w:rPr>
                <w:rFonts w:asciiTheme="minorHAnsi" w:hAnsiTheme="minorHAnsi" w:cstheme="minorHAnsi"/>
                <w:b/>
                <w:kern w:val="2"/>
                <w:szCs w:val="24"/>
              </w:rPr>
              <w:t>8. PRIEVOLIŲ PAGAL SUTARTĮ ĮVYKDYMO UŽTIKRINIMAS</w:t>
            </w:r>
          </w:p>
        </w:tc>
      </w:tr>
      <w:tr w:rsidR="002D429B" w:rsidRPr="00531590" w14:paraId="4155B16E" w14:textId="77777777">
        <w:trPr>
          <w:trHeight w:val="300"/>
        </w:trPr>
        <w:tc>
          <w:tcPr>
            <w:tcW w:w="3094" w:type="dxa"/>
            <w:gridSpan w:val="2"/>
          </w:tcPr>
          <w:p w14:paraId="7AD9E9A7"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8.1. Prievolių pagal Sutartį įvykdymo užtikrinimas</w:t>
            </w:r>
          </w:p>
        </w:tc>
        <w:tc>
          <w:tcPr>
            <w:tcW w:w="6441" w:type="dxa"/>
            <w:gridSpan w:val="2"/>
          </w:tcPr>
          <w:p w14:paraId="14E59578" w14:textId="27497224" w:rsidR="00027B83" w:rsidRPr="002D429B" w:rsidRDefault="000B0897" w:rsidP="00D16753">
            <w:pPr>
              <w:jc w:val="both"/>
              <w:rPr>
                <w:rFonts w:asciiTheme="minorHAnsi" w:hAnsiTheme="minorHAnsi" w:cstheme="minorHAnsi"/>
                <w:kern w:val="2"/>
                <w:szCs w:val="24"/>
              </w:rPr>
            </w:pPr>
            <w:r w:rsidRPr="00531590">
              <w:rPr>
                <w:rFonts w:asciiTheme="minorHAnsi" w:hAnsiTheme="minorHAnsi" w:cstheme="minorHAnsi"/>
                <w:kern w:val="2"/>
                <w:szCs w:val="24"/>
              </w:rPr>
              <w:t>Prievolių pagal Sutartį įvykdymas užtikrinamas</w:t>
            </w:r>
            <w:r w:rsidRPr="002D429B">
              <w:rPr>
                <w:rFonts w:asciiTheme="minorHAnsi" w:hAnsiTheme="minorHAnsi" w:cstheme="minorHAnsi"/>
                <w:kern w:val="2"/>
                <w:szCs w:val="24"/>
              </w:rPr>
              <w:t>:</w:t>
            </w:r>
          </w:p>
          <w:p w14:paraId="46A3E25A" w14:textId="77777777" w:rsidR="00027B83" w:rsidRPr="009274FF" w:rsidRDefault="000B0897" w:rsidP="00D16753">
            <w:pPr>
              <w:jc w:val="both"/>
              <w:rPr>
                <w:rFonts w:asciiTheme="minorHAnsi" w:hAnsiTheme="minorHAnsi" w:cstheme="minorHAnsi"/>
                <w:kern w:val="2"/>
                <w:szCs w:val="24"/>
              </w:rPr>
            </w:pPr>
            <w:r w:rsidRPr="009274FF">
              <w:rPr>
                <w:rFonts w:asciiTheme="minorHAnsi" w:hAnsiTheme="minorHAnsi" w:cstheme="minorHAnsi"/>
                <w:kern w:val="2"/>
                <w:szCs w:val="24"/>
              </w:rPr>
              <w:t>Netesybomis (delspinigiais, bauda);</w:t>
            </w:r>
          </w:p>
          <w:p w14:paraId="2D80CD6E" w14:textId="0AA6EEF1" w:rsidR="00027B83" w:rsidRPr="002D429B" w:rsidRDefault="00027B83" w:rsidP="00D16753">
            <w:pPr>
              <w:jc w:val="both"/>
              <w:rPr>
                <w:rFonts w:asciiTheme="minorHAnsi" w:hAnsiTheme="minorHAnsi" w:cstheme="minorHAnsi"/>
                <w:kern w:val="2"/>
                <w:szCs w:val="24"/>
              </w:rPr>
            </w:pPr>
          </w:p>
        </w:tc>
      </w:tr>
      <w:tr w:rsidR="002D429B" w:rsidRPr="00531590" w14:paraId="25D80381" w14:textId="77777777">
        <w:trPr>
          <w:trHeight w:val="300"/>
        </w:trPr>
        <w:tc>
          <w:tcPr>
            <w:tcW w:w="3094" w:type="dxa"/>
            <w:gridSpan w:val="2"/>
          </w:tcPr>
          <w:p w14:paraId="0F8492D8" w14:textId="65641063" w:rsidR="006F0803" w:rsidRPr="00531590" w:rsidRDefault="006F0803" w:rsidP="006F0803">
            <w:pPr>
              <w:rPr>
                <w:rFonts w:asciiTheme="minorHAnsi" w:hAnsiTheme="minorHAnsi" w:cstheme="minorHAnsi"/>
                <w:b/>
                <w:kern w:val="2"/>
                <w:szCs w:val="24"/>
              </w:rPr>
            </w:pPr>
            <w:r w:rsidRPr="00531590">
              <w:rPr>
                <w:rFonts w:asciiTheme="minorHAnsi" w:hAnsiTheme="minorHAnsi" w:cstheme="minorHAnsi"/>
                <w:b/>
                <w:kern w:val="2"/>
                <w:szCs w:val="24"/>
              </w:rPr>
              <w:t>8.2 Sutarties įvykdymo užtikrinimo galiojimo terminas</w:t>
            </w:r>
          </w:p>
        </w:tc>
        <w:tc>
          <w:tcPr>
            <w:tcW w:w="6441" w:type="dxa"/>
            <w:gridSpan w:val="2"/>
          </w:tcPr>
          <w:p w14:paraId="39D7C947" w14:textId="77777777" w:rsidR="006F0803" w:rsidRPr="00531590" w:rsidRDefault="006F0803" w:rsidP="006F0803">
            <w:pPr>
              <w:rPr>
                <w:rFonts w:asciiTheme="minorHAnsi" w:hAnsiTheme="minorHAnsi" w:cstheme="minorHAnsi"/>
                <w:kern w:val="2"/>
                <w:szCs w:val="24"/>
              </w:rPr>
            </w:pPr>
            <w:r w:rsidRPr="00531590">
              <w:rPr>
                <w:rFonts w:asciiTheme="minorHAnsi" w:hAnsiTheme="minorHAnsi" w:cstheme="minorHAnsi"/>
                <w:kern w:val="2"/>
                <w:szCs w:val="24"/>
              </w:rPr>
              <w:t>Netaikoma</w:t>
            </w:r>
          </w:p>
          <w:p w14:paraId="26517931" w14:textId="77777777" w:rsidR="006F0803" w:rsidRPr="00531590" w:rsidRDefault="006F0803" w:rsidP="006F0803">
            <w:pPr>
              <w:rPr>
                <w:rFonts w:asciiTheme="minorHAnsi" w:hAnsiTheme="minorHAnsi" w:cstheme="minorHAnsi"/>
                <w:kern w:val="2"/>
                <w:szCs w:val="24"/>
              </w:rPr>
            </w:pPr>
          </w:p>
          <w:p w14:paraId="4685229D" w14:textId="77777777" w:rsidR="006F0803" w:rsidRPr="00531590" w:rsidRDefault="006F0803" w:rsidP="006F0803">
            <w:pPr>
              <w:rPr>
                <w:rFonts w:asciiTheme="minorHAnsi" w:hAnsiTheme="minorHAnsi" w:cstheme="minorHAnsi"/>
                <w:kern w:val="2"/>
                <w:szCs w:val="24"/>
              </w:rPr>
            </w:pPr>
          </w:p>
          <w:p w14:paraId="6A3C4961" w14:textId="7D499204" w:rsidR="006F0803" w:rsidRPr="009274FF" w:rsidRDefault="006F0803" w:rsidP="006F0803">
            <w:pPr>
              <w:rPr>
                <w:rFonts w:asciiTheme="minorHAnsi" w:hAnsiTheme="minorHAnsi" w:cstheme="minorHAnsi"/>
                <w:kern w:val="2"/>
                <w:szCs w:val="24"/>
              </w:rPr>
            </w:pPr>
          </w:p>
        </w:tc>
      </w:tr>
      <w:tr w:rsidR="002D429B" w:rsidRPr="00531590" w14:paraId="2A4E7446" w14:textId="77777777">
        <w:trPr>
          <w:trHeight w:val="300"/>
        </w:trPr>
        <w:tc>
          <w:tcPr>
            <w:tcW w:w="3094" w:type="dxa"/>
            <w:gridSpan w:val="2"/>
          </w:tcPr>
          <w:p w14:paraId="6B0B299A"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8.3. Sutarties įvykdymo užtikrinimo pateikimas</w:t>
            </w:r>
          </w:p>
        </w:tc>
        <w:tc>
          <w:tcPr>
            <w:tcW w:w="6441" w:type="dxa"/>
            <w:gridSpan w:val="2"/>
          </w:tcPr>
          <w:p w14:paraId="2647EC90" w14:textId="77777777" w:rsidR="00027B83"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Netaikoma</w:t>
            </w:r>
          </w:p>
          <w:p w14:paraId="304B0E48" w14:textId="77777777" w:rsidR="00027B83" w:rsidRPr="00531590" w:rsidRDefault="00027B83">
            <w:pPr>
              <w:rPr>
                <w:rFonts w:asciiTheme="minorHAnsi" w:hAnsiTheme="minorHAnsi" w:cstheme="minorHAnsi"/>
                <w:kern w:val="2"/>
                <w:szCs w:val="24"/>
              </w:rPr>
            </w:pPr>
          </w:p>
          <w:p w14:paraId="47D3FAEF" w14:textId="293F53C8" w:rsidR="00027B83" w:rsidRPr="002D429B" w:rsidRDefault="00027B83">
            <w:pPr>
              <w:rPr>
                <w:rFonts w:asciiTheme="minorHAnsi" w:hAnsiTheme="minorHAnsi" w:cstheme="minorHAnsi"/>
                <w:szCs w:val="24"/>
              </w:rPr>
            </w:pPr>
          </w:p>
        </w:tc>
      </w:tr>
      <w:tr w:rsidR="002D429B" w:rsidRPr="00531590" w14:paraId="15859C99" w14:textId="77777777">
        <w:trPr>
          <w:trHeight w:val="300"/>
        </w:trPr>
        <w:tc>
          <w:tcPr>
            <w:tcW w:w="9535" w:type="dxa"/>
            <w:gridSpan w:val="4"/>
          </w:tcPr>
          <w:p w14:paraId="1ECF65EB"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9. ŠALIŲ ATSAKOMYBĖ</w:t>
            </w:r>
          </w:p>
        </w:tc>
      </w:tr>
      <w:tr w:rsidR="002D429B" w:rsidRPr="00531590" w14:paraId="751AAE6F" w14:textId="77777777">
        <w:trPr>
          <w:trHeight w:val="300"/>
        </w:trPr>
        <w:tc>
          <w:tcPr>
            <w:tcW w:w="3094" w:type="dxa"/>
            <w:gridSpan w:val="2"/>
          </w:tcPr>
          <w:p w14:paraId="41D56436" w14:textId="067E4BE6"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t>9.1. Pirkėjui taikomos netesybos už mokėjimų pagal Sutartį vėlavimą</w:t>
            </w:r>
          </w:p>
        </w:tc>
        <w:tc>
          <w:tcPr>
            <w:tcW w:w="6441" w:type="dxa"/>
            <w:gridSpan w:val="2"/>
          </w:tcPr>
          <w:p w14:paraId="4967CC11" w14:textId="65212B93" w:rsidR="00402199" w:rsidRPr="00D16753" w:rsidRDefault="00402199" w:rsidP="00D16753">
            <w:pPr>
              <w:jc w:val="both"/>
              <w:rPr>
                <w:rFonts w:asciiTheme="minorHAnsi" w:hAnsiTheme="minorHAnsi" w:cstheme="minorHAnsi"/>
                <w:bCs/>
                <w:kern w:val="2"/>
                <w:szCs w:val="24"/>
              </w:rPr>
            </w:pPr>
            <w:r w:rsidRPr="00D16753">
              <w:rPr>
                <w:rFonts w:asciiTheme="minorHAnsi" w:hAnsiTheme="minorHAnsi" w:cstheme="minorHAnsi"/>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2D429B">
              <w:rPr>
                <w:rFonts w:asciiTheme="minorHAnsi" w:hAnsiTheme="minorHAnsi" w:cstheme="minorHAnsi"/>
                <w:bCs/>
                <w:kern w:val="2"/>
                <w:szCs w:val="24"/>
              </w:rPr>
              <w:t xml:space="preserve"> </w:t>
            </w:r>
            <w:r w:rsidRPr="00D16753">
              <w:rPr>
                <w:rFonts w:asciiTheme="minorHAnsi" w:hAnsiTheme="minorHAnsi" w:cstheme="minorHAnsi"/>
                <w:bCs/>
                <w:kern w:val="2"/>
                <w:szCs w:val="24"/>
              </w:rPr>
              <w:t>dydžio delspinigius nuo neapmokėtos sumos be PVM už kiekvieną vėlavimo dieną</w:t>
            </w:r>
            <w:r w:rsidR="0059650F" w:rsidRPr="00D16753">
              <w:rPr>
                <w:rFonts w:asciiTheme="minorHAnsi" w:hAnsiTheme="minorHAnsi" w:cstheme="minorHAnsi"/>
                <w:bCs/>
                <w:kern w:val="2"/>
                <w:szCs w:val="24"/>
              </w:rPr>
              <w:t>.</w:t>
            </w:r>
            <w:r w:rsidRPr="00D16753">
              <w:rPr>
                <w:rFonts w:asciiTheme="minorHAnsi" w:hAnsiTheme="minorHAnsi" w:cstheme="minorHAnsi"/>
                <w:bCs/>
                <w:kern w:val="2"/>
                <w:szCs w:val="24"/>
              </w:rPr>
              <w:t xml:space="preserve"> </w:t>
            </w:r>
          </w:p>
          <w:p w14:paraId="2E0C80BE" w14:textId="77777777" w:rsidR="00402199" w:rsidRPr="002D429B" w:rsidRDefault="00402199" w:rsidP="00D16753">
            <w:pPr>
              <w:jc w:val="both"/>
              <w:rPr>
                <w:rFonts w:asciiTheme="minorHAnsi" w:hAnsiTheme="minorHAnsi" w:cstheme="minorHAnsi"/>
                <w:bCs/>
                <w:kern w:val="2"/>
                <w:szCs w:val="24"/>
              </w:rPr>
            </w:pPr>
          </w:p>
          <w:p w14:paraId="070C11FC" w14:textId="1F18E645" w:rsidR="00402199" w:rsidRPr="00D16753" w:rsidRDefault="00402199" w:rsidP="00402199">
            <w:pPr>
              <w:spacing w:line="259" w:lineRule="auto"/>
              <w:rPr>
                <w:rFonts w:asciiTheme="minorHAnsi" w:hAnsiTheme="minorHAnsi" w:cstheme="minorHAnsi"/>
                <w:kern w:val="2"/>
                <w:szCs w:val="24"/>
              </w:rPr>
            </w:pPr>
          </w:p>
        </w:tc>
      </w:tr>
      <w:tr w:rsidR="002D429B" w:rsidRPr="00531590" w14:paraId="2C60DAC2" w14:textId="77777777">
        <w:trPr>
          <w:trHeight w:val="300"/>
        </w:trPr>
        <w:tc>
          <w:tcPr>
            <w:tcW w:w="3094" w:type="dxa"/>
            <w:gridSpan w:val="2"/>
          </w:tcPr>
          <w:p w14:paraId="1BA2D9E1" w14:textId="425BB12B"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szCs w:val="24"/>
              </w:rPr>
              <w:t>9.2. Tiekėjui taikomos netesybos</w:t>
            </w:r>
          </w:p>
        </w:tc>
        <w:tc>
          <w:tcPr>
            <w:tcW w:w="6441" w:type="dxa"/>
            <w:gridSpan w:val="2"/>
          </w:tcPr>
          <w:p w14:paraId="2A5DA7FD" w14:textId="6D0A347B" w:rsidR="00402199" w:rsidRPr="00D16753" w:rsidRDefault="00402199" w:rsidP="00D16753">
            <w:pPr>
              <w:jc w:val="both"/>
              <w:rPr>
                <w:rFonts w:asciiTheme="minorHAnsi" w:hAnsiTheme="minorHAnsi" w:cstheme="minorHAnsi"/>
              </w:rPr>
            </w:pPr>
            <w:r w:rsidRPr="00D16753">
              <w:rPr>
                <w:rFonts w:asciiTheme="minorHAnsi" w:hAnsiTheme="minorHAnsi" w:cstheme="minorHAnsi"/>
                <w:szCs w:val="24"/>
                <w:lang w:val="lt"/>
              </w:rPr>
              <w:t>9.2.1. Jeigu Tiekėjas vėluoja suteikti Paslaugas arba nevykdo kitų sutartinių įsipareigojimų, Pirkėjas nuo kitos nei nustatytas terminas dienos Tiekėjui skaičiuoja 0,02 (dvi šimtosios) procento)</w:t>
            </w:r>
            <w:r w:rsidRPr="002D429B">
              <w:rPr>
                <w:rFonts w:asciiTheme="minorHAnsi" w:hAnsiTheme="minorHAnsi" w:cstheme="minorHAnsi"/>
                <w:szCs w:val="24"/>
                <w:lang w:val="lt"/>
              </w:rPr>
              <w:t xml:space="preserve"> </w:t>
            </w:r>
            <w:r w:rsidRPr="00D16753">
              <w:rPr>
                <w:rFonts w:asciiTheme="minorHAnsi" w:hAnsiTheme="minorHAnsi" w:cstheme="minorHAnsi"/>
                <w:szCs w:val="24"/>
                <w:lang w:val="lt"/>
              </w:rPr>
              <w:t>dydžio delspinigius už kiekvieną uždelstą dieną nuo laiku nesuteiktų Paslaugų ar kitų sutartinių įsipareigojimų nevykdymo kainos be PVM.</w:t>
            </w:r>
          </w:p>
          <w:p w14:paraId="66025186" w14:textId="24656422" w:rsidR="00402199" w:rsidRPr="002D429B" w:rsidRDefault="00402199" w:rsidP="00D16753">
            <w:pPr>
              <w:jc w:val="both"/>
              <w:rPr>
                <w:rFonts w:asciiTheme="minorHAnsi" w:hAnsiTheme="minorHAnsi" w:cstheme="minorHAnsi"/>
                <w:szCs w:val="24"/>
              </w:rPr>
            </w:pPr>
            <w:r w:rsidRPr="00D16753">
              <w:rPr>
                <w:rFonts w:asciiTheme="minorHAnsi" w:hAnsiTheme="minorHAnsi" w:cstheme="minorHAnsi"/>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0BF3DA6" w:rsidR="00402199" w:rsidRPr="002D429B" w:rsidRDefault="00402199" w:rsidP="00D16753">
            <w:pPr>
              <w:jc w:val="both"/>
              <w:rPr>
                <w:rFonts w:asciiTheme="minorHAnsi" w:hAnsiTheme="minorHAnsi" w:cstheme="minorHAnsi"/>
                <w:b/>
                <w:kern w:val="2"/>
                <w:szCs w:val="24"/>
              </w:rPr>
            </w:pPr>
            <w:r w:rsidRPr="00D16753">
              <w:rPr>
                <w:rFonts w:asciiTheme="minorHAnsi" w:hAnsiTheme="minorHAnsi" w:cstheme="minorHAnsi"/>
                <w:kern w:val="2"/>
              </w:rPr>
              <w:lastRenderedPageBreak/>
              <w:t xml:space="preserve">9.2.3. Tiekėjas privalo sumokėti Pirkėjui netesybas per </w:t>
            </w:r>
            <w:r w:rsidR="002300AE" w:rsidRPr="00D16753">
              <w:rPr>
                <w:rFonts w:asciiTheme="minorHAnsi" w:hAnsiTheme="minorHAnsi" w:cstheme="minorHAnsi"/>
                <w:kern w:val="2"/>
              </w:rPr>
              <w:t xml:space="preserve">10 (dešimt) darbo </w:t>
            </w:r>
            <w:r w:rsidRPr="002D429B">
              <w:rPr>
                <w:rFonts w:asciiTheme="minorHAnsi" w:hAnsiTheme="minorHAnsi" w:cstheme="minorHAnsi"/>
                <w:bCs/>
                <w:kern w:val="2"/>
                <w:szCs w:val="24"/>
              </w:rPr>
              <w:t xml:space="preserve"> </w:t>
            </w:r>
            <w:r w:rsidRPr="00D16753">
              <w:rPr>
                <w:rFonts w:asciiTheme="minorHAnsi" w:hAnsiTheme="minorHAnsi" w:cstheme="minorHAnsi"/>
                <w:kern w:val="2"/>
              </w:rPr>
              <w:t xml:space="preserve">dienų nuo Pirkėjo pareikalavimo, jeigu netesybų suma nėra </w:t>
            </w:r>
            <w:r w:rsidRPr="002D429B">
              <w:rPr>
                <w:rFonts w:asciiTheme="minorHAnsi" w:hAnsiTheme="minorHAnsi" w:cstheme="minorHAnsi"/>
              </w:rPr>
              <w:t>išskaitoma iš Tiekėjui mokėtinos sumos.</w:t>
            </w:r>
          </w:p>
        </w:tc>
      </w:tr>
      <w:tr w:rsidR="002D429B" w:rsidRPr="00531590" w14:paraId="681F27EE" w14:textId="77777777">
        <w:trPr>
          <w:trHeight w:val="300"/>
        </w:trPr>
        <w:tc>
          <w:tcPr>
            <w:tcW w:w="3094" w:type="dxa"/>
            <w:gridSpan w:val="2"/>
          </w:tcPr>
          <w:p w14:paraId="1AB519AC" w14:textId="7CBD3645"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C93149A" w14:textId="77777777" w:rsidR="00402199" w:rsidRPr="002D429B" w:rsidRDefault="00402199" w:rsidP="00D16753">
            <w:pPr>
              <w:jc w:val="both"/>
              <w:rPr>
                <w:rFonts w:asciiTheme="minorHAnsi" w:hAnsiTheme="minorHAnsi" w:cstheme="minorHAnsi"/>
                <w:bCs/>
                <w:kern w:val="2"/>
                <w:szCs w:val="24"/>
              </w:rPr>
            </w:pPr>
          </w:p>
          <w:p w14:paraId="718A1FB9" w14:textId="4EC02108" w:rsidR="00402199" w:rsidRPr="002D429B" w:rsidRDefault="00402199" w:rsidP="00D16753">
            <w:pPr>
              <w:jc w:val="both"/>
              <w:rPr>
                <w:rFonts w:asciiTheme="minorHAnsi" w:hAnsiTheme="minorHAnsi" w:cstheme="minorHAnsi"/>
                <w:bCs/>
                <w:kern w:val="2"/>
                <w:szCs w:val="24"/>
              </w:rPr>
            </w:pPr>
            <w:r w:rsidRPr="002D429B">
              <w:rPr>
                <w:rFonts w:asciiTheme="minorHAnsi" w:hAnsiTheme="minorHAnsi" w:cstheme="minorHAnsi"/>
                <w:bCs/>
                <w:kern w:val="2"/>
                <w:szCs w:val="24"/>
              </w:rPr>
              <w:t xml:space="preserve">9.3.1. Nutraukus Sutartį dėl esminio Sutarties pažeidimo, mokama </w:t>
            </w:r>
            <w:r w:rsidR="002300AE" w:rsidRPr="00D16753">
              <w:rPr>
                <w:rFonts w:asciiTheme="minorHAnsi" w:hAnsiTheme="minorHAnsi" w:cstheme="minorHAnsi"/>
                <w:bCs/>
                <w:kern w:val="2"/>
                <w:szCs w:val="24"/>
              </w:rPr>
              <w:t>4000,00 (</w:t>
            </w:r>
            <w:proofErr w:type="spellStart"/>
            <w:r w:rsidR="002300AE" w:rsidRPr="00D16753">
              <w:rPr>
                <w:rFonts w:asciiTheme="minorHAnsi" w:hAnsiTheme="minorHAnsi" w:cstheme="minorHAnsi"/>
                <w:bCs/>
                <w:kern w:val="2"/>
                <w:szCs w:val="24"/>
                <w:lang w:val="en-US"/>
              </w:rPr>
              <w:t>ket</w:t>
            </w:r>
            <w:proofErr w:type="spellEnd"/>
            <w:r w:rsidR="002300AE" w:rsidRPr="00D16753">
              <w:rPr>
                <w:rFonts w:asciiTheme="minorHAnsi" w:hAnsiTheme="minorHAnsi" w:cstheme="minorHAnsi"/>
                <w:bCs/>
                <w:kern w:val="2"/>
                <w:szCs w:val="24"/>
              </w:rPr>
              <w:t>uri tūkstančiai)</w:t>
            </w:r>
            <w:r w:rsidRPr="002D429B">
              <w:rPr>
                <w:rFonts w:asciiTheme="minorHAnsi" w:hAnsiTheme="minorHAnsi" w:cstheme="minorHAnsi"/>
                <w:bCs/>
                <w:kern w:val="2"/>
                <w:szCs w:val="24"/>
              </w:rPr>
              <w:t xml:space="preserve"> </w:t>
            </w:r>
            <w:proofErr w:type="spellStart"/>
            <w:r w:rsidRPr="002D429B">
              <w:rPr>
                <w:rFonts w:asciiTheme="minorHAnsi" w:hAnsiTheme="minorHAnsi" w:cstheme="minorHAnsi"/>
                <w:bCs/>
                <w:kern w:val="2"/>
                <w:szCs w:val="24"/>
              </w:rPr>
              <w:t>Eur</w:t>
            </w:r>
            <w:proofErr w:type="spellEnd"/>
            <w:r w:rsidRPr="002D429B">
              <w:rPr>
                <w:rFonts w:asciiTheme="minorHAnsi" w:hAnsiTheme="minorHAnsi" w:cstheme="minorHAnsi"/>
                <w:bCs/>
                <w:kern w:val="2"/>
                <w:szCs w:val="24"/>
              </w:rPr>
              <w:t xml:space="preserve"> dydžio bauda.</w:t>
            </w:r>
          </w:p>
          <w:p w14:paraId="3C4A2705" w14:textId="77777777" w:rsidR="00402199" w:rsidRPr="002D429B" w:rsidRDefault="00402199" w:rsidP="00D16753">
            <w:pPr>
              <w:jc w:val="both"/>
              <w:rPr>
                <w:rFonts w:asciiTheme="minorHAnsi" w:hAnsiTheme="minorHAnsi" w:cstheme="minorHAnsi"/>
                <w:bCs/>
                <w:kern w:val="2"/>
                <w:szCs w:val="24"/>
              </w:rPr>
            </w:pPr>
          </w:p>
          <w:p w14:paraId="03C7C256" w14:textId="6571E52A" w:rsidR="00402199" w:rsidRPr="002D429B" w:rsidRDefault="00402199" w:rsidP="00D16753">
            <w:pPr>
              <w:jc w:val="both"/>
              <w:rPr>
                <w:rFonts w:asciiTheme="minorHAnsi" w:hAnsiTheme="minorHAnsi" w:cstheme="minorHAnsi"/>
                <w:bCs/>
                <w:kern w:val="2"/>
                <w:szCs w:val="24"/>
              </w:rPr>
            </w:pPr>
            <w:r w:rsidRPr="002D429B">
              <w:rPr>
                <w:rFonts w:asciiTheme="minorHAnsi" w:hAnsiTheme="minorHAnsi" w:cstheme="minorHAnsi"/>
                <w:bCs/>
                <w:kern w:val="2"/>
                <w:szCs w:val="24"/>
              </w:rPr>
              <w:t xml:space="preserve">9.3.2. </w:t>
            </w:r>
            <w:r w:rsidRPr="002D429B">
              <w:rPr>
                <w:rFonts w:asciiTheme="minorHAnsi" w:hAnsiTheme="minorHAnsi" w:cstheme="minorHAnsi"/>
                <w:bCs/>
                <w:szCs w:val="24"/>
              </w:rPr>
              <w:t>Nepagrįstai nutraukus Sutarties vykdymą ne Sutartyje nustatyta tvarka, mokama</w:t>
            </w:r>
            <w:r w:rsidRPr="002D429B">
              <w:rPr>
                <w:rFonts w:asciiTheme="minorHAnsi" w:hAnsiTheme="minorHAnsi" w:cstheme="minorHAnsi"/>
                <w:bCs/>
                <w:kern w:val="2"/>
                <w:szCs w:val="24"/>
              </w:rPr>
              <w:t xml:space="preserve"> </w:t>
            </w:r>
            <w:r w:rsidR="002300AE" w:rsidRPr="00D16753">
              <w:rPr>
                <w:rFonts w:asciiTheme="minorHAnsi" w:hAnsiTheme="minorHAnsi" w:cstheme="minorHAnsi"/>
                <w:bCs/>
                <w:kern w:val="2"/>
                <w:szCs w:val="24"/>
              </w:rPr>
              <w:t>4000,00 (keturi tūkstančiai</w:t>
            </w:r>
            <w:r w:rsidRPr="00D16753">
              <w:rPr>
                <w:rFonts w:asciiTheme="minorHAnsi" w:hAnsiTheme="minorHAnsi" w:cstheme="minorHAnsi"/>
                <w:bCs/>
                <w:kern w:val="2"/>
                <w:szCs w:val="24"/>
              </w:rPr>
              <w:t>)</w:t>
            </w:r>
            <w:r w:rsidRPr="002D429B">
              <w:rPr>
                <w:rFonts w:asciiTheme="minorHAnsi" w:hAnsiTheme="minorHAnsi" w:cstheme="minorHAnsi"/>
                <w:bCs/>
                <w:kern w:val="2"/>
                <w:szCs w:val="24"/>
              </w:rPr>
              <w:t xml:space="preserve"> </w:t>
            </w:r>
            <w:proofErr w:type="spellStart"/>
            <w:r w:rsidRPr="002D429B">
              <w:rPr>
                <w:rFonts w:asciiTheme="minorHAnsi" w:hAnsiTheme="minorHAnsi" w:cstheme="minorHAnsi"/>
                <w:bCs/>
                <w:kern w:val="2"/>
                <w:szCs w:val="24"/>
              </w:rPr>
              <w:t>Eur</w:t>
            </w:r>
            <w:proofErr w:type="spellEnd"/>
            <w:r w:rsidRPr="002D429B">
              <w:rPr>
                <w:rFonts w:asciiTheme="minorHAnsi" w:hAnsiTheme="minorHAnsi" w:cstheme="minorHAnsi"/>
                <w:bCs/>
                <w:kern w:val="2"/>
                <w:szCs w:val="24"/>
              </w:rPr>
              <w:t xml:space="preserve"> dydžio bauda.</w:t>
            </w:r>
          </w:p>
          <w:p w14:paraId="7CBFE0C7" w14:textId="6FE7DA3C" w:rsidR="00402199" w:rsidRPr="002D429B" w:rsidRDefault="00402199" w:rsidP="00D16753">
            <w:pPr>
              <w:jc w:val="both"/>
              <w:rPr>
                <w:rFonts w:asciiTheme="minorHAnsi" w:hAnsiTheme="minorHAnsi" w:cstheme="minorHAnsi"/>
                <w:kern w:val="2"/>
                <w:szCs w:val="24"/>
              </w:rPr>
            </w:pPr>
          </w:p>
        </w:tc>
      </w:tr>
      <w:tr w:rsidR="002D429B" w:rsidRPr="00531590" w14:paraId="3A1BC4FA" w14:textId="77777777">
        <w:trPr>
          <w:trHeight w:val="300"/>
        </w:trPr>
        <w:tc>
          <w:tcPr>
            <w:tcW w:w="3094" w:type="dxa"/>
            <w:gridSpan w:val="2"/>
          </w:tcPr>
          <w:p w14:paraId="0E4BB632" w14:textId="0AF19C99"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6435DE" w14:textId="7B9D2E8B" w:rsidR="00402199" w:rsidRPr="009274FF" w:rsidRDefault="00B91C8D" w:rsidP="00D16753">
            <w:pPr>
              <w:jc w:val="both"/>
              <w:rPr>
                <w:rFonts w:asciiTheme="minorHAnsi" w:hAnsiTheme="minorHAnsi" w:cstheme="minorHAnsi"/>
                <w:bCs/>
                <w:kern w:val="2"/>
                <w:szCs w:val="24"/>
              </w:rPr>
            </w:pPr>
            <w:r w:rsidRPr="002D429B">
              <w:rPr>
                <w:rFonts w:asciiTheme="minorHAnsi" w:hAnsiTheme="minorHAnsi" w:cstheme="minorHAnsi"/>
                <w:bCs/>
                <w:kern w:val="2"/>
                <w:szCs w:val="24"/>
              </w:rPr>
              <w:t xml:space="preserve">1000 (vienas tūkstantis) </w:t>
            </w:r>
            <w:proofErr w:type="spellStart"/>
            <w:r w:rsidRPr="002D429B">
              <w:rPr>
                <w:rFonts w:asciiTheme="minorHAnsi" w:hAnsiTheme="minorHAnsi" w:cstheme="minorHAnsi"/>
                <w:bCs/>
                <w:kern w:val="2"/>
                <w:szCs w:val="24"/>
              </w:rPr>
              <w:t>Eur</w:t>
            </w:r>
            <w:proofErr w:type="spellEnd"/>
            <w:r w:rsidRPr="002D429B">
              <w:rPr>
                <w:rFonts w:asciiTheme="minorHAnsi" w:hAnsiTheme="minorHAnsi" w:cstheme="minorHAnsi"/>
                <w:bCs/>
                <w:kern w:val="2"/>
                <w:szCs w:val="24"/>
              </w:rPr>
              <w:t>, jei buvo pakeistas subtiekėjas ir (ar) specialistas, už kurio patirtį nebuvo skirti ekonominio naudingumo balai, už kiekvieną pažeidimo atvejį atskirai.</w:t>
            </w:r>
          </w:p>
          <w:p w14:paraId="663FD6AE" w14:textId="5D8C64FC" w:rsidR="00402199" w:rsidRPr="002D429B" w:rsidRDefault="00402199" w:rsidP="00D16753">
            <w:pPr>
              <w:jc w:val="both"/>
              <w:rPr>
                <w:rFonts w:asciiTheme="minorHAnsi" w:hAnsiTheme="minorHAnsi" w:cstheme="minorHAnsi"/>
                <w:kern w:val="2"/>
                <w:szCs w:val="24"/>
              </w:rPr>
            </w:pPr>
          </w:p>
        </w:tc>
      </w:tr>
      <w:tr w:rsidR="002D429B" w:rsidRPr="00531590" w14:paraId="02A0AD2F" w14:textId="77777777">
        <w:trPr>
          <w:trHeight w:val="300"/>
        </w:trPr>
        <w:tc>
          <w:tcPr>
            <w:tcW w:w="3094" w:type="dxa"/>
            <w:gridSpan w:val="2"/>
          </w:tcPr>
          <w:p w14:paraId="566076A6" w14:textId="1092562B"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54C50D7A" w14:textId="690A0A2E" w:rsidR="00C5661E" w:rsidRPr="00D16753" w:rsidRDefault="00C5661E" w:rsidP="00D16753">
            <w:pPr>
              <w:jc w:val="both"/>
              <w:rPr>
                <w:rFonts w:asciiTheme="minorHAnsi" w:hAnsiTheme="minorHAnsi" w:cstheme="minorHAnsi"/>
                <w:bCs/>
                <w:kern w:val="2"/>
                <w:szCs w:val="24"/>
              </w:rPr>
            </w:pPr>
            <w:r w:rsidRPr="00D16753">
              <w:rPr>
                <w:rFonts w:asciiTheme="minorHAnsi" w:hAnsiTheme="minorHAnsi" w:cstheme="minorHAnsi"/>
                <w:bCs/>
                <w:kern w:val="2"/>
                <w:szCs w:val="24"/>
              </w:rPr>
              <w:t xml:space="preserve">9.5.1. dėl aplinkosauginių reikalavimų nesilaikymo Tiekėjas moka 500 </w:t>
            </w:r>
            <w:proofErr w:type="spellStart"/>
            <w:r w:rsidRPr="00D16753">
              <w:rPr>
                <w:rFonts w:asciiTheme="minorHAnsi" w:hAnsiTheme="minorHAnsi" w:cstheme="minorHAnsi"/>
                <w:bCs/>
                <w:kern w:val="2"/>
                <w:szCs w:val="24"/>
              </w:rPr>
              <w:t>Eur</w:t>
            </w:r>
            <w:proofErr w:type="spellEnd"/>
            <w:r w:rsidRPr="00D16753">
              <w:rPr>
                <w:rFonts w:asciiTheme="minorHAnsi" w:hAnsiTheme="minorHAnsi" w:cstheme="minorHAnsi"/>
                <w:bCs/>
                <w:kern w:val="2"/>
                <w:szCs w:val="24"/>
              </w:rPr>
              <w:t xml:space="preserve"> (penkių šimtų eurų) dydžio baudą už kiekvieną atvejį, jeigu Paslaugų perdavimo ir priėmimo metu Pirkėjui nepateikia ar pateikia tik dalį dokumentų, nurodytų Specialiųjų sąlygų </w:t>
            </w:r>
            <w:r w:rsidR="009274FF">
              <w:rPr>
                <w:rFonts w:asciiTheme="minorHAnsi" w:hAnsiTheme="minorHAnsi" w:cstheme="minorHAnsi"/>
                <w:bCs/>
                <w:kern w:val="2"/>
                <w:szCs w:val="24"/>
              </w:rPr>
              <w:t xml:space="preserve">13.1.1, </w:t>
            </w:r>
            <w:r w:rsidRPr="00D16753">
              <w:rPr>
                <w:rFonts w:asciiTheme="minorHAnsi" w:hAnsiTheme="minorHAnsi" w:cstheme="minorHAnsi"/>
                <w:bCs/>
                <w:kern w:val="2"/>
                <w:szCs w:val="24"/>
              </w:rPr>
              <w:t>13.1.2 papunktyje, ir Paslaugų perdavimo ir priėmimo aktas pasirašomas jų nepateikus, ar Pirkėjas Sutarties vykdymo metu nustato, kad Tiekėjas nesilaiko Specialiųjų sąlygų 13.1.1</w:t>
            </w:r>
            <w:r w:rsidR="009274FF">
              <w:rPr>
                <w:rFonts w:asciiTheme="minorHAnsi" w:hAnsiTheme="minorHAnsi" w:cstheme="minorHAnsi"/>
                <w:bCs/>
                <w:kern w:val="2"/>
                <w:szCs w:val="24"/>
              </w:rPr>
              <w:t>, 13.1.2</w:t>
            </w:r>
            <w:r w:rsidRPr="00D16753">
              <w:rPr>
                <w:rFonts w:asciiTheme="minorHAnsi" w:hAnsiTheme="minorHAnsi" w:cstheme="minorHAnsi"/>
                <w:bCs/>
                <w:kern w:val="2"/>
                <w:szCs w:val="24"/>
              </w:rPr>
              <w:t xml:space="preserve"> papunktyje nustatytų aplinkosauginių kriterijų;</w:t>
            </w:r>
          </w:p>
          <w:p w14:paraId="51526611" w14:textId="77777777" w:rsidR="00C5661E" w:rsidRPr="00D16753" w:rsidRDefault="00C5661E" w:rsidP="00D16753">
            <w:pPr>
              <w:jc w:val="both"/>
              <w:rPr>
                <w:rFonts w:asciiTheme="minorHAnsi" w:hAnsiTheme="minorHAnsi" w:cstheme="minorHAnsi"/>
                <w:bCs/>
                <w:kern w:val="2"/>
                <w:szCs w:val="24"/>
              </w:rPr>
            </w:pPr>
          </w:p>
          <w:p w14:paraId="748DE540" w14:textId="111D6533" w:rsidR="00402199" w:rsidRPr="00D16753" w:rsidRDefault="00C5661E" w:rsidP="00D16753">
            <w:pPr>
              <w:jc w:val="both"/>
              <w:rPr>
                <w:rFonts w:asciiTheme="minorHAnsi" w:hAnsiTheme="minorHAnsi" w:cstheme="minorHAnsi"/>
                <w:kern w:val="2"/>
                <w:szCs w:val="24"/>
              </w:rPr>
            </w:pPr>
            <w:r w:rsidRPr="002D429B" w:rsidDel="00C5661E">
              <w:rPr>
                <w:rFonts w:asciiTheme="minorHAnsi" w:hAnsiTheme="minorHAnsi" w:cstheme="minorHAnsi"/>
                <w:bCs/>
                <w:kern w:val="2"/>
                <w:szCs w:val="24"/>
              </w:rPr>
              <w:t xml:space="preserve"> </w:t>
            </w:r>
          </w:p>
        </w:tc>
      </w:tr>
      <w:tr w:rsidR="002D429B" w:rsidRPr="00531590" w14:paraId="7439E02A" w14:textId="77777777">
        <w:trPr>
          <w:trHeight w:val="300"/>
        </w:trPr>
        <w:tc>
          <w:tcPr>
            <w:tcW w:w="3094" w:type="dxa"/>
            <w:gridSpan w:val="2"/>
          </w:tcPr>
          <w:p w14:paraId="69208AF6" w14:textId="7EE0BDAD"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t>9.6. Tiekėjui / Pirkėjui taikoma bauda dėl konfidencialumo reikalavimų nesilaikymo</w:t>
            </w:r>
          </w:p>
        </w:tc>
        <w:tc>
          <w:tcPr>
            <w:tcW w:w="6441" w:type="dxa"/>
            <w:gridSpan w:val="2"/>
          </w:tcPr>
          <w:p w14:paraId="49B22140" w14:textId="0AC0E8A7" w:rsidR="00402199" w:rsidRPr="00531590" w:rsidRDefault="00402199" w:rsidP="00402199">
            <w:pPr>
              <w:rPr>
                <w:rFonts w:asciiTheme="minorHAnsi" w:hAnsiTheme="minorHAnsi" w:cstheme="minorHAnsi"/>
                <w:bCs/>
                <w:kern w:val="2"/>
                <w:szCs w:val="24"/>
              </w:rPr>
            </w:pPr>
            <w:r w:rsidRPr="00531590">
              <w:rPr>
                <w:rFonts w:asciiTheme="minorHAnsi" w:hAnsiTheme="minorHAnsi" w:cstheme="minorHAnsi"/>
                <w:bCs/>
                <w:kern w:val="2"/>
                <w:szCs w:val="24"/>
              </w:rPr>
              <w:t>Netaikoma</w:t>
            </w:r>
          </w:p>
          <w:p w14:paraId="30A99159" w14:textId="74B34235" w:rsidR="00402199" w:rsidRPr="00D16753" w:rsidRDefault="00402199" w:rsidP="00402199">
            <w:pPr>
              <w:rPr>
                <w:rFonts w:asciiTheme="minorHAnsi" w:hAnsiTheme="minorHAnsi" w:cstheme="minorHAnsi"/>
                <w:kern w:val="2"/>
                <w:szCs w:val="24"/>
              </w:rPr>
            </w:pPr>
          </w:p>
        </w:tc>
      </w:tr>
      <w:tr w:rsidR="002D429B" w:rsidRPr="00531590" w14:paraId="1E6BA83A" w14:textId="77777777">
        <w:trPr>
          <w:trHeight w:val="300"/>
        </w:trPr>
        <w:tc>
          <w:tcPr>
            <w:tcW w:w="3094" w:type="dxa"/>
            <w:gridSpan w:val="2"/>
          </w:tcPr>
          <w:p w14:paraId="6B59AD7B" w14:textId="3DB423A4"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rPr>
              <w:t xml:space="preserve">9.7. Tiekėjui taikomos netesybos dėl pirkimo dokumentuose nustatytų Kokybinių kriterijų </w:t>
            </w:r>
            <w:proofErr w:type="spellStart"/>
            <w:r w:rsidRPr="00531590">
              <w:rPr>
                <w:rFonts w:asciiTheme="minorHAnsi" w:hAnsiTheme="minorHAnsi" w:cstheme="minorHAnsi"/>
                <w:b/>
              </w:rPr>
              <w:t>nepasiekimo</w:t>
            </w:r>
            <w:proofErr w:type="spellEnd"/>
            <w:r w:rsidRPr="00531590">
              <w:rPr>
                <w:rFonts w:asciiTheme="minorHAnsi" w:hAnsiTheme="minorHAnsi" w:cstheme="minorHAnsi"/>
                <w:b/>
              </w:rPr>
              <w:t xml:space="preserve"> Sutarties vykdymo metu</w:t>
            </w:r>
          </w:p>
        </w:tc>
        <w:tc>
          <w:tcPr>
            <w:tcW w:w="6441" w:type="dxa"/>
            <w:gridSpan w:val="2"/>
          </w:tcPr>
          <w:p w14:paraId="670BCF9C" w14:textId="0F3C48A1" w:rsidR="00402199" w:rsidRPr="00D16753" w:rsidRDefault="00402199" w:rsidP="00D16753">
            <w:pPr>
              <w:jc w:val="both"/>
              <w:rPr>
                <w:rFonts w:asciiTheme="minorHAnsi" w:hAnsiTheme="minorHAnsi" w:cstheme="minorHAnsi"/>
                <w:bCs/>
                <w:kern w:val="2"/>
                <w:szCs w:val="24"/>
              </w:rPr>
            </w:pPr>
          </w:p>
          <w:p w14:paraId="5D7BB4FA" w14:textId="16BAFC91" w:rsidR="003E2B5B" w:rsidRPr="00D16753" w:rsidRDefault="003E2B5B" w:rsidP="00D16753">
            <w:pPr>
              <w:jc w:val="both"/>
              <w:rPr>
                <w:rFonts w:asciiTheme="minorHAnsi" w:hAnsiTheme="minorHAnsi" w:cstheme="minorHAnsi"/>
                <w:kern w:val="2"/>
                <w:szCs w:val="24"/>
              </w:rPr>
            </w:pPr>
            <w:r w:rsidRPr="00D16753">
              <w:rPr>
                <w:rFonts w:asciiTheme="minorHAnsi" w:hAnsiTheme="minorHAnsi" w:cstheme="minorHAnsi"/>
                <w:kern w:val="2"/>
                <w:szCs w:val="24"/>
              </w:rPr>
              <w:t xml:space="preserve">Jei būtina keisti Sutarties priede Nr. </w:t>
            </w:r>
            <w:r w:rsidR="009274FF" w:rsidRPr="00D16753">
              <w:rPr>
                <w:rFonts w:asciiTheme="minorHAnsi" w:hAnsiTheme="minorHAnsi" w:cstheme="minorHAnsi"/>
                <w:kern w:val="2"/>
                <w:szCs w:val="24"/>
              </w:rPr>
              <w:t>3</w:t>
            </w:r>
            <w:r w:rsidRPr="00D16753">
              <w:rPr>
                <w:rFonts w:asciiTheme="minorHAnsi" w:hAnsiTheme="minorHAnsi" w:cstheme="minorHAnsi"/>
                <w:kern w:val="2"/>
                <w:szCs w:val="24"/>
              </w:rPr>
              <w:t xml:space="preserve"> nurodytą </w:t>
            </w:r>
            <w:r w:rsidR="004864F4" w:rsidRPr="00D16753">
              <w:rPr>
                <w:rFonts w:asciiTheme="minorHAnsi" w:hAnsiTheme="minorHAnsi" w:cstheme="minorHAnsi"/>
                <w:kern w:val="2"/>
                <w:szCs w:val="24"/>
              </w:rPr>
              <w:t xml:space="preserve">viešųjų </w:t>
            </w:r>
            <w:r w:rsidRPr="00D16753">
              <w:rPr>
                <w:rFonts w:asciiTheme="minorHAnsi" w:hAnsiTheme="minorHAnsi" w:cstheme="minorHAnsi"/>
                <w:kern w:val="2"/>
                <w:szCs w:val="24"/>
              </w:rPr>
              <w:t xml:space="preserve">želdynų ir želdinių priežiūros ir tvarkymo darbų vadovą, kurio patirtis buvo įvertinta balais laimėtojo atrankos metu, tačiau Tiekėjas kito lygiaverčio (ne žemesnės kvalifikacijos, nei nurodyta pirkimo sąlygose, ir ne mažesnės patirties, nei už ją buvo skirti ekonominio naudingumo balai) specialisto neranda, jis moka Pirkėjui 1 000 </w:t>
            </w:r>
            <w:proofErr w:type="spellStart"/>
            <w:r w:rsidRPr="00D16753">
              <w:rPr>
                <w:rFonts w:asciiTheme="minorHAnsi" w:hAnsiTheme="minorHAnsi" w:cstheme="minorHAnsi"/>
                <w:kern w:val="2"/>
                <w:szCs w:val="24"/>
              </w:rPr>
              <w:t>Eur</w:t>
            </w:r>
            <w:proofErr w:type="spellEnd"/>
            <w:r w:rsidRPr="00D16753">
              <w:rPr>
                <w:rFonts w:asciiTheme="minorHAnsi" w:hAnsiTheme="minorHAnsi" w:cstheme="minorHAnsi"/>
                <w:kern w:val="2"/>
                <w:szCs w:val="24"/>
              </w:rPr>
              <w:t xml:space="preserve"> baudą už kiekvieną atvejį ir laikinai (ne ilgesniam kaip 1 mėn. laikotarpiui) prie Sutarties pridedamame sąraše nurodytą projekto vadovą gali pakeisti ne žemesnės kvalifikacijos, nei nurodyta pirkimo sąlygose, tačiau mažesnės patirties specialistu. </w:t>
            </w:r>
          </w:p>
          <w:p w14:paraId="31D0481F" w14:textId="1E78035F" w:rsidR="003E2B5B" w:rsidRPr="00D16753" w:rsidRDefault="003E2B5B" w:rsidP="00D16753">
            <w:pPr>
              <w:jc w:val="both"/>
              <w:rPr>
                <w:rFonts w:asciiTheme="minorHAnsi" w:hAnsiTheme="minorHAnsi" w:cstheme="minorHAnsi"/>
                <w:kern w:val="2"/>
                <w:szCs w:val="24"/>
              </w:rPr>
            </w:pPr>
            <w:r w:rsidRPr="00D16753">
              <w:rPr>
                <w:rFonts w:asciiTheme="minorHAnsi" w:hAnsiTheme="minorHAnsi" w:cstheme="minorHAnsi"/>
                <w:kern w:val="2"/>
                <w:szCs w:val="24"/>
              </w:rPr>
              <w:lastRenderedPageBreak/>
              <w:t xml:space="preserve">Jei Tiekėjas Sutarties priede Nr. </w:t>
            </w:r>
            <w:r w:rsidR="009274FF" w:rsidRPr="00D16753">
              <w:rPr>
                <w:rFonts w:asciiTheme="minorHAnsi" w:hAnsiTheme="minorHAnsi" w:cstheme="minorHAnsi"/>
                <w:kern w:val="2"/>
                <w:szCs w:val="24"/>
              </w:rPr>
              <w:t>3</w:t>
            </w:r>
            <w:r w:rsidRPr="00D16753">
              <w:rPr>
                <w:rFonts w:asciiTheme="minorHAnsi" w:hAnsiTheme="minorHAnsi" w:cstheme="minorHAnsi"/>
                <w:kern w:val="2"/>
                <w:szCs w:val="24"/>
              </w:rPr>
              <w:t xml:space="preserve"> nurodytą </w:t>
            </w:r>
            <w:r w:rsidR="004864F4" w:rsidRPr="00D16753">
              <w:rPr>
                <w:rFonts w:asciiTheme="minorHAnsi" w:hAnsiTheme="minorHAnsi" w:cstheme="minorHAnsi"/>
                <w:kern w:val="2"/>
                <w:szCs w:val="24"/>
              </w:rPr>
              <w:t xml:space="preserve">viešųjų </w:t>
            </w:r>
            <w:r w:rsidRPr="00D16753">
              <w:rPr>
                <w:rFonts w:asciiTheme="minorHAnsi" w:hAnsiTheme="minorHAnsi" w:cstheme="minorHAnsi"/>
                <w:kern w:val="2"/>
                <w:szCs w:val="24"/>
              </w:rPr>
              <w:t xml:space="preserve">želdynų ir želdinių priežiūros ir tvarkymo darbų vadovą, kurio patirtis buvo vertinama balais laimėtojo atrankos metu, pakeičia neinformavęs Pirkėjo ir su juo nesudaręs susitarimo dėl specialisto pakeitimo arba per 1 mėnesio laikotarpį nepaskiria kito lygiaverčio (ne žemesnės kvalifikacijos, nei nurodyta pirkimo sąlygose, ir ne mažesnės patirties, nei už ją buvo skirti ekonominio naudingumo balai) specialisto, tai laikoma esminės Sutarties sąlygos pažeidimu ir tokiu atveju Tiekėjas privalo sumokėti 4 000 </w:t>
            </w:r>
            <w:proofErr w:type="spellStart"/>
            <w:r w:rsidRPr="00D16753">
              <w:rPr>
                <w:rFonts w:asciiTheme="minorHAnsi" w:hAnsiTheme="minorHAnsi" w:cstheme="minorHAnsi"/>
                <w:kern w:val="2"/>
                <w:szCs w:val="24"/>
              </w:rPr>
              <w:t>Eur</w:t>
            </w:r>
            <w:proofErr w:type="spellEnd"/>
            <w:r w:rsidRPr="00D16753">
              <w:rPr>
                <w:rFonts w:asciiTheme="minorHAnsi" w:hAnsiTheme="minorHAnsi" w:cstheme="minorHAnsi"/>
                <w:kern w:val="2"/>
                <w:szCs w:val="24"/>
              </w:rPr>
              <w:t xml:space="preserve"> baudą ir Pirkėjas priima sprendimą, kad Tiekėjas Sutartyje nustatytą esminę Sutarties sąlygą vykdė su dideliais trūkumais (VPĮ 91 str.).</w:t>
            </w:r>
          </w:p>
        </w:tc>
      </w:tr>
      <w:tr w:rsidR="002D429B" w:rsidRPr="0053159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lastRenderedPageBreak/>
              <w:t xml:space="preserve">9.8. Tiekėjui taikomos netesybos dėl Sutarties įvykdymo užtikrinimo </w:t>
            </w:r>
            <w:r w:rsidRPr="00531590">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531590" w:rsidRDefault="00402199" w:rsidP="00402199">
            <w:pPr>
              <w:rPr>
                <w:rFonts w:asciiTheme="minorHAnsi" w:hAnsiTheme="minorHAnsi" w:cstheme="minorHAnsi"/>
                <w:bCs/>
                <w:kern w:val="2"/>
                <w:szCs w:val="24"/>
              </w:rPr>
            </w:pPr>
            <w:r w:rsidRPr="00531590">
              <w:rPr>
                <w:rFonts w:asciiTheme="minorHAnsi" w:hAnsiTheme="minorHAnsi" w:cstheme="minorHAnsi"/>
                <w:bCs/>
                <w:kern w:val="2"/>
                <w:szCs w:val="24"/>
              </w:rPr>
              <w:t>Netaikoma</w:t>
            </w:r>
          </w:p>
          <w:p w14:paraId="4D564143" w14:textId="77777777" w:rsidR="00402199" w:rsidRPr="00531590" w:rsidRDefault="00402199" w:rsidP="00402199">
            <w:pPr>
              <w:rPr>
                <w:rFonts w:asciiTheme="minorHAnsi" w:hAnsiTheme="minorHAnsi" w:cstheme="minorHAnsi"/>
                <w:bCs/>
                <w:kern w:val="2"/>
                <w:szCs w:val="24"/>
              </w:rPr>
            </w:pPr>
          </w:p>
          <w:p w14:paraId="5AD4BC1A" w14:textId="7D260BEE" w:rsidR="00402199" w:rsidRPr="00D16753" w:rsidRDefault="00402199" w:rsidP="00402199">
            <w:pPr>
              <w:rPr>
                <w:rFonts w:asciiTheme="minorHAnsi" w:hAnsiTheme="minorHAnsi" w:cstheme="minorHAnsi"/>
                <w:kern w:val="2"/>
                <w:szCs w:val="24"/>
              </w:rPr>
            </w:pPr>
            <w:bookmarkStart w:id="0" w:name="_GoBack"/>
            <w:bookmarkEnd w:id="0"/>
          </w:p>
        </w:tc>
      </w:tr>
      <w:tr w:rsidR="002D429B" w:rsidRPr="00531590" w14:paraId="126A6D36" w14:textId="77777777">
        <w:trPr>
          <w:trHeight w:val="300"/>
        </w:trPr>
        <w:tc>
          <w:tcPr>
            <w:tcW w:w="3094" w:type="dxa"/>
            <w:gridSpan w:val="2"/>
          </w:tcPr>
          <w:p w14:paraId="10384E36" w14:textId="4FFA607E" w:rsidR="00402199" w:rsidRPr="00531590" w:rsidRDefault="00402199" w:rsidP="00402199">
            <w:pPr>
              <w:rPr>
                <w:rFonts w:asciiTheme="minorHAnsi" w:hAnsiTheme="minorHAnsi" w:cstheme="minorHAnsi"/>
                <w:b/>
                <w:bCs/>
                <w:kern w:val="2"/>
                <w:szCs w:val="24"/>
              </w:rPr>
            </w:pPr>
            <w:r w:rsidRPr="00531590">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531590">
              <w:rPr>
                <w:rFonts w:asciiTheme="minorHAnsi" w:hAnsiTheme="minorHAnsi" w:cstheme="minorHAnsi"/>
                <w:bCs/>
                <w:szCs w:val="24"/>
              </w:rPr>
              <w:t xml:space="preserve"> </w:t>
            </w:r>
            <w:r w:rsidRPr="00531590">
              <w:rPr>
                <w:rFonts w:asciiTheme="minorHAnsi" w:hAnsiTheme="minorHAnsi" w:cstheme="minorHAnsi"/>
                <w:b/>
                <w:szCs w:val="24"/>
              </w:rPr>
              <w:t>intelektiniais veiklos rezultatais nesilaikymo</w:t>
            </w:r>
          </w:p>
        </w:tc>
        <w:tc>
          <w:tcPr>
            <w:tcW w:w="6441" w:type="dxa"/>
            <w:gridSpan w:val="2"/>
          </w:tcPr>
          <w:p w14:paraId="5354982A" w14:textId="2B7AFE82" w:rsidR="00402199" w:rsidRPr="00531590" w:rsidRDefault="00402199" w:rsidP="00402199">
            <w:pPr>
              <w:rPr>
                <w:rFonts w:asciiTheme="minorHAnsi" w:hAnsiTheme="minorHAnsi" w:cstheme="minorHAnsi"/>
                <w:bCs/>
                <w:kern w:val="2"/>
                <w:szCs w:val="24"/>
              </w:rPr>
            </w:pPr>
            <w:r w:rsidRPr="00531590">
              <w:rPr>
                <w:rFonts w:asciiTheme="minorHAnsi" w:hAnsiTheme="minorHAnsi" w:cstheme="minorHAnsi"/>
                <w:bCs/>
                <w:kern w:val="2"/>
                <w:szCs w:val="24"/>
              </w:rPr>
              <w:t>Netaikoma</w:t>
            </w:r>
          </w:p>
          <w:p w14:paraId="6F5E6DA7" w14:textId="77777777" w:rsidR="00402199" w:rsidRPr="00531590" w:rsidRDefault="00402199" w:rsidP="00402199">
            <w:pPr>
              <w:rPr>
                <w:rFonts w:asciiTheme="minorHAnsi" w:hAnsiTheme="minorHAnsi" w:cstheme="minorHAnsi"/>
                <w:bCs/>
                <w:kern w:val="2"/>
                <w:szCs w:val="24"/>
              </w:rPr>
            </w:pPr>
          </w:p>
          <w:p w14:paraId="3293B58C" w14:textId="77777777" w:rsidR="00402199" w:rsidRPr="002D429B" w:rsidRDefault="00402199" w:rsidP="00402199">
            <w:pPr>
              <w:rPr>
                <w:rFonts w:asciiTheme="minorHAnsi" w:hAnsiTheme="minorHAnsi" w:cstheme="minorHAnsi"/>
                <w:bCs/>
                <w:szCs w:val="24"/>
              </w:rPr>
            </w:pPr>
          </w:p>
          <w:p w14:paraId="39D0982B" w14:textId="77777777" w:rsidR="00402199" w:rsidRPr="00D16753" w:rsidRDefault="00402199" w:rsidP="00402199">
            <w:pPr>
              <w:rPr>
                <w:rFonts w:asciiTheme="minorHAnsi" w:hAnsiTheme="minorHAnsi" w:cstheme="minorHAnsi"/>
                <w:kern w:val="2"/>
                <w:szCs w:val="24"/>
              </w:rPr>
            </w:pPr>
          </w:p>
        </w:tc>
      </w:tr>
      <w:tr w:rsidR="002D429B" w:rsidRPr="00531590" w14:paraId="77AEF0AE" w14:textId="77777777">
        <w:trPr>
          <w:trHeight w:val="300"/>
        </w:trPr>
        <w:tc>
          <w:tcPr>
            <w:tcW w:w="3094" w:type="dxa"/>
            <w:gridSpan w:val="2"/>
          </w:tcPr>
          <w:p w14:paraId="17EC5DF4" w14:textId="49390910" w:rsidR="00402199" w:rsidRPr="00531590" w:rsidRDefault="00402199" w:rsidP="00402199">
            <w:pPr>
              <w:rPr>
                <w:rFonts w:asciiTheme="minorHAnsi" w:hAnsiTheme="minorHAnsi" w:cstheme="minorHAnsi"/>
                <w:b/>
                <w:kern w:val="2"/>
                <w:szCs w:val="24"/>
                <w:lang w:val="en-US"/>
              </w:rPr>
            </w:pPr>
            <w:r w:rsidRPr="00531590">
              <w:rPr>
                <w:rFonts w:asciiTheme="minorHAnsi" w:hAnsiTheme="minorHAnsi" w:cstheme="minorHAnsi"/>
                <w:b/>
                <w:kern w:val="2"/>
                <w:szCs w:val="24"/>
                <w:lang w:val="en-US"/>
              </w:rPr>
              <w:t xml:space="preserve">9.10. </w:t>
            </w:r>
            <w:r w:rsidRPr="00531590">
              <w:rPr>
                <w:rFonts w:asciiTheme="minorHAnsi" w:hAnsiTheme="minorHAnsi" w:cstheme="minorHAnsi"/>
                <w:b/>
                <w:kern w:val="2"/>
                <w:szCs w:val="24"/>
              </w:rPr>
              <w:t>Kitos netesybos</w:t>
            </w:r>
          </w:p>
        </w:tc>
        <w:tc>
          <w:tcPr>
            <w:tcW w:w="6441" w:type="dxa"/>
            <w:gridSpan w:val="2"/>
          </w:tcPr>
          <w:p w14:paraId="61DD08FE" w14:textId="41C31F4D" w:rsidR="00402199" w:rsidRPr="00D16753" w:rsidRDefault="000221D9" w:rsidP="00402199">
            <w:pPr>
              <w:rPr>
                <w:rFonts w:asciiTheme="minorHAnsi" w:hAnsiTheme="minorHAnsi" w:cstheme="minorHAnsi"/>
                <w:kern w:val="2"/>
                <w:szCs w:val="24"/>
              </w:rPr>
            </w:pPr>
            <w:r w:rsidRPr="00D16753">
              <w:rPr>
                <w:rFonts w:asciiTheme="minorHAnsi" w:hAnsiTheme="minorHAnsi" w:cstheme="minorHAnsi"/>
                <w:bCs/>
                <w:kern w:val="2"/>
                <w:szCs w:val="24"/>
              </w:rPr>
              <w:t>Netaikoma</w:t>
            </w:r>
          </w:p>
        </w:tc>
      </w:tr>
      <w:tr w:rsidR="002D429B" w:rsidRPr="00531590" w14:paraId="7412B22E" w14:textId="77777777">
        <w:trPr>
          <w:trHeight w:val="300"/>
        </w:trPr>
        <w:tc>
          <w:tcPr>
            <w:tcW w:w="9535" w:type="dxa"/>
            <w:gridSpan w:val="4"/>
          </w:tcPr>
          <w:p w14:paraId="0D543F72" w14:textId="77777777" w:rsidR="00027B83" w:rsidRPr="00D16753" w:rsidRDefault="000B0897">
            <w:pPr>
              <w:jc w:val="center"/>
              <w:rPr>
                <w:rFonts w:asciiTheme="minorHAnsi" w:hAnsiTheme="minorHAnsi" w:cstheme="minorHAnsi"/>
                <w:kern w:val="2"/>
                <w:szCs w:val="24"/>
              </w:rPr>
            </w:pPr>
            <w:r w:rsidRPr="00531590">
              <w:rPr>
                <w:rFonts w:asciiTheme="minorHAnsi" w:hAnsiTheme="minorHAnsi" w:cstheme="minorHAnsi"/>
                <w:b/>
                <w:kern w:val="2"/>
                <w:szCs w:val="24"/>
              </w:rPr>
              <w:t>10. ESMINĖS SUTARTIES SĄLYGOS</w:t>
            </w:r>
          </w:p>
        </w:tc>
      </w:tr>
      <w:tr w:rsidR="002D429B" w:rsidRPr="00531590" w14:paraId="4A74E676" w14:textId="77777777">
        <w:trPr>
          <w:trHeight w:val="300"/>
        </w:trPr>
        <w:tc>
          <w:tcPr>
            <w:tcW w:w="3094" w:type="dxa"/>
            <w:gridSpan w:val="2"/>
          </w:tcPr>
          <w:p w14:paraId="0C4A90A4" w14:textId="48800356" w:rsidR="00402199" w:rsidRPr="00531590" w:rsidRDefault="00402199" w:rsidP="00402199">
            <w:pPr>
              <w:rPr>
                <w:rFonts w:asciiTheme="minorHAnsi" w:hAnsiTheme="minorHAnsi" w:cstheme="minorHAnsi"/>
                <w:b/>
                <w:kern w:val="2"/>
                <w:szCs w:val="24"/>
                <w:lang w:val="en-US"/>
              </w:rPr>
            </w:pPr>
            <w:r w:rsidRPr="00531590">
              <w:rPr>
                <w:rFonts w:asciiTheme="minorHAnsi" w:hAnsiTheme="minorHAnsi" w:cstheme="minorHAnsi"/>
                <w:b/>
                <w:kern w:val="2"/>
                <w:szCs w:val="24"/>
                <w:lang w:val="en-US"/>
              </w:rPr>
              <w:t xml:space="preserve">10.1. </w:t>
            </w:r>
            <w:r w:rsidRPr="00531590">
              <w:rPr>
                <w:rFonts w:asciiTheme="minorHAnsi" w:hAnsiTheme="minorHAnsi" w:cstheme="minorHAnsi"/>
                <w:b/>
                <w:kern w:val="2"/>
                <w:szCs w:val="24"/>
              </w:rPr>
              <w:t>Esminės Sutarties sąlygos</w:t>
            </w:r>
          </w:p>
        </w:tc>
        <w:tc>
          <w:tcPr>
            <w:tcW w:w="6441" w:type="dxa"/>
            <w:gridSpan w:val="2"/>
          </w:tcPr>
          <w:p w14:paraId="310DCDD3" w14:textId="64C7549A" w:rsidR="009274FF" w:rsidRPr="009274FF" w:rsidRDefault="00836E0D" w:rsidP="00D16753">
            <w:pPr>
              <w:jc w:val="both"/>
              <w:rPr>
                <w:rFonts w:asciiTheme="minorHAnsi" w:hAnsiTheme="minorHAnsi" w:cstheme="minorHAnsi"/>
                <w:kern w:val="2"/>
                <w:szCs w:val="24"/>
              </w:rPr>
            </w:pPr>
            <w:r>
              <w:rPr>
                <w:rFonts w:asciiTheme="minorHAnsi" w:hAnsiTheme="minorHAnsi" w:cstheme="minorHAnsi"/>
                <w:kern w:val="2"/>
                <w:szCs w:val="24"/>
              </w:rPr>
              <w:t xml:space="preserve">10.1. </w:t>
            </w:r>
            <w:r w:rsidR="004864F4">
              <w:rPr>
                <w:rFonts w:asciiTheme="minorHAnsi" w:hAnsiTheme="minorHAnsi" w:cstheme="minorHAnsi"/>
                <w:kern w:val="2"/>
                <w:szCs w:val="24"/>
              </w:rPr>
              <w:t>Viešųjų ž</w:t>
            </w:r>
            <w:r w:rsidR="009274FF" w:rsidRPr="009274FF">
              <w:rPr>
                <w:rFonts w:asciiTheme="minorHAnsi" w:hAnsiTheme="minorHAnsi" w:cstheme="minorHAnsi"/>
                <w:kern w:val="2"/>
                <w:szCs w:val="24"/>
              </w:rPr>
              <w:t>eldynų ir želdinių priežiūros ir tvarkymo darbų vadov</w:t>
            </w:r>
            <w:r>
              <w:rPr>
                <w:rFonts w:asciiTheme="minorHAnsi" w:hAnsiTheme="minorHAnsi" w:cstheme="minorHAnsi"/>
                <w:kern w:val="2"/>
                <w:szCs w:val="24"/>
              </w:rPr>
              <w:t>as</w:t>
            </w:r>
            <w:r w:rsidR="009274FF" w:rsidRPr="009274FF">
              <w:rPr>
                <w:rFonts w:asciiTheme="minorHAnsi" w:hAnsiTheme="minorHAnsi" w:cstheme="minorHAnsi"/>
                <w:kern w:val="2"/>
                <w:szCs w:val="24"/>
              </w:rPr>
              <w:t>, už kurio patirtį buvo skirti ekonominio naudingumo balai, privalo būti nurodyti Specialių</w:t>
            </w:r>
            <w:r w:rsidR="009274FF">
              <w:rPr>
                <w:rFonts w:asciiTheme="minorHAnsi" w:hAnsiTheme="minorHAnsi" w:cstheme="minorHAnsi"/>
                <w:kern w:val="2"/>
                <w:szCs w:val="24"/>
              </w:rPr>
              <w:t xml:space="preserve">jų Sutarties sąlygų priede Nr. </w:t>
            </w:r>
            <w:r w:rsidR="009274FF" w:rsidRPr="009274FF">
              <w:rPr>
                <w:rFonts w:asciiTheme="minorHAnsi" w:hAnsiTheme="minorHAnsi" w:cstheme="minorHAnsi"/>
                <w:kern w:val="2"/>
                <w:szCs w:val="24"/>
              </w:rPr>
              <w:t>3 „Tiekėjo vadovaujančių ir už sutarties vykdymą atsakingų specialistų sąrašas“ ir atlikti atitinkamai funkcijas, dėl kurių už jų patirtį buvo skirti ekonominio naudingumo balai.</w:t>
            </w:r>
          </w:p>
          <w:p w14:paraId="79C8F946" w14:textId="77777777" w:rsidR="00402199" w:rsidRPr="00D16753" w:rsidRDefault="00402199" w:rsidP="00D16753">
            <w:pPr>
              <w:jc w:val="both"/>
              <w:rPr>
                <w:rFonts w:asciiTheme="minorHAnsi" w:hAnsiTheme="minorHAnsi" w:cstheme="minorHAnsi"/>
                <w:kern w:val="2"/>
                <w:szCs w:val="24"/>
              </w:rPr>
            </w:pPr>
            <w:r w:rsidRPr="00D16753">
              <w:rPr>
                <w:rFonts w:asciiTheme="minorHAnsi" w:hAnsiTheme="minorHAnsi" w:cstheme="minorHAnsi"/>
                <w:kern w:val="2"/>
                <w:szCs w:val="24"/>
              </w:rPr>
              <w:t>arba</w:t>
            </w:r>
          </w:p>
          <w:p w14:paraId="2E0FE299" w14:textId="77777777" w:rsidR="00402199" w:rsidRPr="002D429B" w:rsidRDefault="00402199" w:rsidP="00D16753">
            <w:pPr>
              <w:jc w:val="both"/>
              <w:rPr>
                <w:rFonts w:asciiTheme="minorHAnsi" w:hAnsiTheme="minorHAnsi" w:cstheme="minorHAnsi"/>
                <w:kern w:val="2"/>
                <w:szCs w:val="24"/>
              </w:rPr>
            </w:pPr>
          </w:p>
          <w:p w14:paraId="3274DE46" w14:textId="77777777" w:rsidR="00402199" w:rsidRPr="00D16753" w:rsidRDefault="00402199" w:rsidP="00D16753">
            <w:pPr>
              <w:jc w:val="both"/>
              <w:rPr>
                <w:rFonts w:asciiTheme="minorHAnsi" w:hAnsiTheme="minorHAnsi" w:cstheme="minorHAnsi"/>
                <w:kern w:val="2"/>
                <w:szCs w:val="24"/>
              </w:rPr>
            </w:pPr>
            <w:r w:rsidRPr="00D16753">
              <w:rPr>
                <w:rFonts w:asciiTheme="minorHAnsi" w:hAnsiTheme="minorHAnsi" w:cstheme="minorHAnsi"/>
                <w:kern w:val="2"/>
                <w:szCs w:val="24"/>
              </w:rPr>
              <w:t>(nurodyti Sutarties sąlygas, kurios laikomos esminėmis Sutarties sąlygomis. Nurodant esmines Sutarties sąlygas, atsižvelgiama į Sutarties objektą, specifiką ir pobūdį, Pirkėjo poreikius konkrečiu atveju)</w:t>
            </w:r>
            <w:r w:rsidRPr="002D429B">
              <w:rPr>
                <w:rFonts w:asciiTheme="minorHAnsi" w:hAnsiTheme="minorHAnsi" w:cstheme="minorHAnsi"/>
                <w:kern w:val="2"/>
                <w:szCs w:val="24"/>
              </w:rPr>
              <w:t>“</w:t>
            </w:r>
          </w:p>
          <w:p w14:paraId="1AD3CD3A" w14:textId="4BAD008A" w:rsidR="00402199" w:rsidRPr="00D16753" w:rsidRDefault="00402199" w:rsidP="00402199">
            <w:pPr>
              <w:rPr>
                <w:rFonts w:asciiTheme="minorHAnsi" w:hAnsiTheme="minorHAnsi" w:cstheme="minorHAnsi"/>
                <w:kern w:val="2"/>
                <w:szCs w:val="24"/>
              </w:rPr>
            </w:pPr>
          </w:p>
        </w:tc>
      </w:tr>
      <w:tr w:rsidR="002D429B" w:rsidRPr="00531590" w14:paraId="68A8F8F5" w14:textId="77777777">
        <w:trPr>
          <w:trHeight w:val="300"/>
        </w:trPr>
        <w:tc>
          <w:tcPr>
            <w:tcW w:w="3094" w:type="dxa"/>
            <w:gridSpan w:val="2"/>
          </w:tcPr>
          <w:p w14:paraId="458F7686" w14:textId="28A3D4D6" w:rsidR="00402199" w:rsidRPr="00531590" w:rsidRDefault="00402199" w:rsidP="00402199">
            <w:pPr>
              <w:rPr>
                <w:rFonts w:asciiTheme="minorHAnsi" w:hAnsiTheme="minorHAnsi" w:cstheme="minorHAnsi"/>
                <w:b/>
                <w:kern w:val="2"/>
                <w:szCs w:val="24"/>
                <w:lang w:val="en-US"/>
              </w:rPr>
            </w:pPr>
            <w:r w:rsidRPr="00531590">
              <w:rPr>
                <w:rFonts w:asciiTheme="minorHAnsi" w:hAnsiTheme="minorHAnsi" w:cstheme="minorHAnsi"/>
                <w:b/>
                <w:bCs/>
              </w:rPr>
              <w:t>10.2. Dideli arba nuolatiniai esminės Sutarties sąlygos vykdymo trūkumai</w:t>
            </w:r>
          </w:p>
        </w:tc>
        <w:tc>
          <w:tcPr>
            <w:tcW w:w="6441" w:type="dxa"/>
            <w:gridSpan w:val="2"/>
          </w:tcPr>
          <w:p w14:paraId="3344751A" w14:textId="2F625880" w:rsidR="00836E0D" w:rsidRDefault="00836E0D" w:rsidP="00D16753">
            <w:pPr>
              <w:jc w:val="both"/>
              <w:rPr>
                <w:rFonts w:asciiTheme="minorHAnsi" w:hAnsiTheme="minorHAnsi" w:cstheme="minorHAnsi"/>
                <w:kern w:val="2"/>
                <w:szCs w:val="24"/>
              </w:rPr>
            </w:pPr>
            <w:r w:rsidRPr="00836E0D">
              <w:rPr>
                <w:rFonts w:asciiTheme="minorHAnsi" w:hAnsiTheme="minorHAnsi" w:cstheme="minorHAnsi"/>
                <w:kern w:val="2"/>
                <w:szCs w:val="24"/>
              </w:rPr>
              <w:t>Dideliais arba nuolatiniais esminės Sutarties sąlygos vykdymo trūkumais (Pirkėjas turi priimti sprendimą, kad Tiekėjas Sutartyje nustatytą esminę Sutarties sąlygą vykdė su dideliais trūkumais (VPĮ 91 str.)) laikoma:</w:t>
            </w:r>
          </w:p>
          <w:p w14:paraId="6AE9F027" w14:textId="3C650221" w:rsidR="00836E0D" w:rsidRDefault="00836E0D" w:rsidP="00D16753">
            <w:pPr>
              <w:jc w:val="both"/>
              <w:rPr>
                <w:rFonts w:asciiTheme="minorHAnsi" w:hAnsiTheme="minorHAnsi" w:cstheme="minorHAnsi"/>
                <w:kern w:val="2"/>
                <w:szCs w:val="24"/>
                <w:highlight w:val="yellow"/>
              </w:rPr>
            </w:pPr>
            <w:r w:rsidRPr="00836E0D">
              <w:rPr>
                <w:rFonts w:asciiTheme="minorHAnsi" w:hAnsiTheme="minorHAnsi" w:cstheme="minorHAnsi"/>
                <w:kern w:val="2"/>
                <w:szCs w:val="24"/>
              </w:rPr>
              <w:lastRenderedPageBreak/>
              <w:t xml:space="preserve">Tiekėjas Sutarties priede </w:t>
            </w:r>
            <w:r w:rsidRPr="00D16753">
              <w:rPr>
                <w:rFonts w:asciiTheme="minorHAnsi" w:hAnsiTheme="minorHAnsi" w:cstheme="minorHAnsi"/>
                <w:kern w:val="2"/>
                <w:szCs w:val="24"/>
              </w:rPr>
              <w:t>Nr. 3</w:t>
            </w:r>
            <w:r w:rsidRPr="00836E0D">
              <w:rPr>
                <w:rFonts w:asciiTheme="minorHAnsi" w:hAnsiTheme="minorHAnsi" w:cstheme="minorHAnsi"/>
                <w:kern w:val="2"/>
                <w:szCs w:val="24"/>
              </w:rPr>
              <w:t xml:space="preserve"> nurodytą </w:t>
            </w:r>
            <w:r w:rsidR="004864F4">
              <w:rPr>
                <w:rFonts w:asciiTheme="minorHAnsi" w:hAnsiTheme="minorHAnsi" w:cstheme="minorHAnsi"/>
                <w:kern w:val="2"/>
                <w:szCs w:val="24"/>
              </w:rPr>
              <w:t>Viešųjų ž</w:t>
            </w:r>
            <w:r w:rsidRPr="00836E0D">
              <w:rPr>
                <w:rFonts w:asciiTheme="minorHAnsi" w:hAnsiTheme="minorHAnsi" w:cstheme="minorHAnsi"/>
                <w:kern w:val="2"/>
                <w:szCs w:val="24"/>
              </w:rPr>
              <w:t>eldynų ir želdinių priežiūros ir tvarkymo darbų vadovą, kurio patirtis buvo vertinama balais laimėtojo atrankos metu, pakeičia neinformavęs Pirkėjo ir su juo nesudaręs susitarimo dėl specialisto pakeitimo arba per 1 mėnesio laikotarpį nepaskiria kito lygiaverčio (ne žemesnės kvalifikacijos, nei nurodyta pirkimo sąlygose, ir ne mažesnės patirties, nei už ją buvo skirti ekonominio naudingumo balai) specialisto ir dėl to jam buvo taikyta bauda.</w:t>
            </w:r>
          </w:p>
          <w:p w14:paraId="2BC2BBBD" w14:textId="36DBE41D" w:rsidR="00402199" w:rsidRPr="002D429B" w:rsidRDefault="00402199" w:rsidP="00D16753">
            <w:pPr>
              <w:jc w:val="both"/>
              <w:rPr>
                <w:rFonts w:asciiTheme="minorHAnsi" w:hAnsiTheme="minorHAnsi" w:cstheme="minorHAnsi"/>
                <w:kern w:val="2"/>
                <w:szCs w:val="24"/>
              </w:rPr>
            </w:pPr>
          </w:p>
        </w:tc>
      </w:tr>
      <w:tr w:rsidR="002D429B" w:rsidRPr="00531590" w14:paraId="5D5614C8" w14:textId="77777777">
        <w:trPr>
          <w:trHeight w:val="300"/>
        </w:trPr>
        <w:tc>
          <w:tcPr>
            <w:tcW w:w="9535" w:type="dxa"/>
            <w:gridSpan w:val="4"/>
          </w:tcPr>
          <w:p w14:paraId="01BA2625"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lastRenderedPageBreak/>
              <w:t>11. SUTARTIES GALIOJIMAS IR KEITIMAS</w:t>
            </w:r>
          </w:p>
        </w:tc>
      </w:tr>
      <w:tr w:rsidR="002D429B" w:rsidRPr="00531590" w14:paraId="01B4A21F" w14:textId="77777777">
        <w:trPr>
          <w:trHeight w:val="300"/>
        </w:trPr>
        <w:tc>
          <w:tcPr>
            <w:tcW w:w="3094" w:type="dxa"/>
            <w:gridSpan w:val="2"/>
          </w:tcPr>
          <w:p w14:paraId="4A683777"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szCs w:val="24"/>
              </w:rPr>
              <w:t>11.1. Sutarties sudarymas ir įsigaliojimas</w:t>
            </w:r>
          </w:p>
        </w:tc>
        <w:tc>
          <w:tcPr>
            <w:tcW w:w="6441" w:type="dxa"/>
            <w:gridSpan w:val="2"/>
          </w:tcPr>
          <w:p w14:paraId="1B24B5E9" w14:textId="2CCAFE49" w:rsidR="00027B83" w:rsidRPr="00D16753" w:rsidRDefault="00027B83" w:rsidP="00D16753">
            <w:pPr>
              <w:jc w:val="both"/>
              <w:rPr>
                <w:rFonts w:asciiTheme="minorHAnsi" w:hAnsiTheme="minorHAnsi" w:cstheme="minorHAnsi"/>
                <w:kern w:val="2"/>
                <w:szCs w:val="24"/>
              </w:rPr>
            </w:pPr>
          </w:p>
          <w:p w14:paraId="6A6371C6" w14:textId="77777777" w:rsidR="00027B83" w:rsidRPr="00D16753"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Ši Sutartis laikoma sudaryta ir įsigalioja nuo Sutarties pasirašymo dienos (antrosios Šalies pasirašymo dieną).</w:t>
            </w:r>
          </w:p>
          <w:p w14:paraId="231A68BC" w14:textId="0A9D2291" w:rsidR="00027B83" w:rsidRPr="002D429B"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Sutartis galioja iki visiško prievolių įvykdymo (kol bus išnaudota Pradinės Sutarties vertė, bet jos terminas negali būti ilgesnis kaip</w:t>
            </w:r>
            <w:r w:rsidR="00C81D81" w:rsidRPr="00D16753">
              <w:rPr>
                <w:rFonts w:asciiTheme="minorHAnsi" w:hAnsiTheme="minorHAnsi" w:cstheme="minorHAnsi"/>
                <w:kern w:val="2"/>
                <w:szCs w:val="24"/>
              </w:rPr>
              <w:t xml:space="preserve"> 36 mėnesius</w:t>
            </w:r>
            <w:r w:rsidR="006C514E">
              <w:rPr>
                <w:rFonts w:asciiTheme="minorHAnsi" w:hAnsiTheme="minorHAnsi" w:cstheme="minorHAnsi"/>
                <w:kern w:val="2"/>
                <w:szCs w:val="24"/>
              </w:rPr>
              <w:t>.</w:t>
            </w:r>
            <w:r w:rsidRPr="00D16753">
              <w:rPr>
                <w:rFonts w:asciiTheme="minorHAnsi" w:hAnsiTheme="minorHAnsi" w:cstheme="minorHAnsi"/>
                <w:kern w:val="2"/>
                <w:szCs w:val="24"/>
              </w:rPr>
              <w:t xml:space="preserve"> </w:t>
            </w:r>
          </w:p>
          <w:p w14:paraId="7396F7FD" w14:textId="275A788A" w:rsidR="00027B83" w:rsidRPr="00D16753" w:rsidRDefault="00027B83" w:rsidP="00D16753">
            <w:pPr>
              <w:jc w:val="both"/>
              <w:rPr>
                <w:rFonts w:asciiTheme="minorHAnsi" w:hAnsiTheme="minorHAnsi" w:cstheme="minorHAnsi"/>
                <w:kern w:val="2"/>
                <w:szCs w:val="24"/>
              </w:rPr>
            </w:pPr>
          </w:p>
        </w:tc>
      </w:tr>
      <w:tr w:rsidR="002D429B" w:rsidRPr="00531590" w14:paraId="0D3292E1" w14:textId="77777777">
        <w:trPr>
          <w:trHeight w:val="300"/>
        </w:trPr>
        <w:tc>
          <w:tcPr>
            <w:tcW w:w="3094" w:type="dxa"/>
            <w:gridSpan w:val="2"/>
          </w:tcPr>
          <w:p w14:paraId="09BC2075" w14:textId="316E2550"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t>11.2. Sutarties galiojimo termino pratęsimas</w:t>
            </w:r>
          </w:p>
        </w:tc>
        <w:tc>
          <w:tcPr>
            <w:tcW w:w="6441" w:type="dxa"/>
            <w:gridSpan w:val="2"/>
          </w:tcPr>
          <w:p w14:paraId="7197E005" w14:textId="77777777" w:rsidR="00402199" w:rsidRPr="00D16753" w:rsidRDefault="00402199" w:rsidP="00D16753">
            <w:pPr>
              <w:jc w:val="both"/>
              <w:rPr>
                <w:rFonts w:asciiTheme="minorHAnsi" w:hAnsiTheme="minorHAnsi" w:cstheme="minorHAnsi"/>
                <w:kern w:val="2"/>
                <w:szCs w:val="24"/>
              </w:rPr>
            </w:pPr>
            <w:r w:rsidRPr="00D16753">
              <w:rPr>
                <w:rFonts w:asciiTheme="minorHAnsi" w:hAnsiTheme="minorHAnsi" w:cstheme="minorHAnsi"/>
                <w:kern w:val="2"/>
                <w:szCs w:val="24"/>
              </w:rPr>
              <w:t>Netaikoma</w:t>
            </w:r>
          </w:p>
          <w:p w14:paraId="6A7A18C0" w14:textId="77777777" w:rsidR="00402199" w:rsidRPr="002D429B" w:rsidRDefault="00402199" w:rsidP="00D16753">
            <w:pPr>
              <w:jc w:val="both"/>
              <w:rPr>
                <w:rFonts w:asciiTheme="minorHAnsi" w:hAnsiTheme="minorHAnsi" w:cstheme="minorHAnsi"/>
                <w:b/>
                <w:kern w:val="2"/>
                <w:szCs w:val="24"/>
              </w:rPr>
            </w:pPr>
          </w:p>
          <w:p w14:paraId="782060E8" w14:textId="77462069" w:rsidR="00402199" w:rsidRPr="002D429B" w:rsidRDefault="00402199" w:rsidP="00D16753">
            <w:pPr>
              <w:jc w:val="both"/>
              <w:rPr>
                <w:rFonts w:asciiTheme="minorHAnsi" w:hAnsiTheme="minorHAnsi" w:cstheme="minorHAnsi"/>
                <w:b/>
                <w:kern w:val="2"/>
                <w:szCs w:val="24"/>
              </w:rPr>
            </w:pPr>
          </w:p>
        </w:tc>
      </w:tr>
      <w:tr w:rsidR="002D429B" w:rsidRPr="00531590" w14:paraId="7FE809EC" w14:textId="77777777">
        <w:trPr>
          <w:trHeight w:val="300"/>
        </w:trPr>
        <w:tc>
          <w:tcPr>
            <w:tcW w:w="9535" w:type="dxa"/>
            <w:gridSpan w:val="4"/>
          </w:tcPr>
          <w:p w14:paraId="6839791C"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12. SUTARTIES NUTRAUKIMAS</w:t>
            </w:r>
          </w:p>
        </w:tc>
      </w:tr>
      <w:tr w:rsidR="002D429B" w:rsidRPr="0053159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Pr="002D429B" w:rsidRDefault="000B0897" w:rsidP="00D16753">
            <w:pPr>
              <w:jc w:val="both"/>
              <w:rPr>
                <w:rFonts w:asciiTheme="minorHAnsi" w:hAnsiTheme="minorHAnsi" w:cstheme="minorHAnsi"/>
                <w:kern w:val="2"/>
                <w:szCs w:val="24"/>
              </w:rPr>
            </w:pPr>
            <w:r w:rsidRPr="00D16753">
              <w:rPr>
                <w:rFonts w:asciiTheme="minorHAnsi" w:hAnsiTheme="minorHAnsi" w:cstheme="minorHAnsi"/>
                <w:kern w:val="2"/>
                <w:szCs w:val="24"/>
              </w:rPr>
              <w:t>Sutartis gali būti nutraukiama rašytiniu Šalių susitarimu arba vienašališkai, Bendrosiose sąlygose nustatyta tvarka.</w:t>
            </w:r>
          </w:p>
          <w:p w14:paraId="1874C0A9" w14:textId="77777777" w:rsidR="00027B83" w:rsidRPr="002D429B" w:rsidRDefault="00027B83" w:rsidP="00D16753">
            <w:pPr>
              <w:jc w:val="both"/>
              <w:rPr>
                <w:rFonts w:asciiTheme="minorHAnsi" w:hAnsiTheme="minorHAnsi" w:cstheme="minorHAnsi"/>
                <w:kern w:val="2"/>
                <w:szCs w:val="24"/>
              </w:rPr>
            </w:pPr>
          </w:p>
          <w:p w14:paraId="251C8169" w14:textId="3B7C9B8D" w:rsidR="00027B83" w:rsidRPr="00D16753" w:rsidRDefault="00027B83" w:rsidP="00D16753">
            <w:pPr>
              <w:jc w:val="both"/>
              <w:rPr>
                <w:rFonts w:asciiTheme="minorHAnsi" w:hAnsiTheme="minorHAnsi" w:cstheme="minorHAnsi"/>
                <w:kern w:val="2"/>
                <w:szCs w:val="24"/>
              </w:rPr>
            </w:pPr>
          </w:p>
        </w:tc>
      </w:tr>
      <w:tr w:rsidR="002D429B" w:rsidRPr="0053159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531590" w:rsidRDefault="00402199" w:rsidP="00402199">
            <w:pPr>
              <w:rPr>
                <w:rFonts w:asciiTheme="minorHAnsi" w:hAnsiTheme="minorHAnsi" w:cstheme="minorHAnsi"/>
                <w:b/>
                <w:kern w:val="2"/>
                <w:szCs w:val="24"/>
              </w:rPr>
            </w:pPr>
            <w:r w:rsidRPr="00531590">
              <w:rPr>
                <w:rFonts w:asciiTheme="minorHAnsi" w:hAnsiTheme="minorHAnsi" w:cstheme="minorHAnsi"/>
                <w:b/>
                <w:kern w:val="2"/>
                <w:szCs w:val="24"/>
              </w:rPr>
              <w:t xml:space="preserve">12.2. Esminiai Sutarties </w:t>
            </w:r>
            <w:r w:rsidRPr="00531590">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F67F93F" w:rsidR="00402199" w:rsidRPr="00D16753" w:rsidRDefault="00402199" w:rsidP="00D16753">
            <w:pPr>
              <w:jc w:val="both"/>
              <w:rPr>
                <w:rFonts w:asciiTheme="minorHAnsi" w:hAnsiTheme="minorHAnsi" w:cstheme="minorHAnsi"/>
                <w:kern w:val="2"/>
                <w:szCs w:val="24"/>
              </w:rPr>
            </w:pPr>
            <w:r w:rsidRPr="00D16753">
              <w:rPr>
                <w:rFonts w:asciiTheme="minorHAnsi" w:hAnsiTheme="minorHAnsi" w:cstheme="minorHAnsi"/>
                <w:kern w:val="2"/>
                <w:szCs w:val="24"/>
              </w:rPr>
              <w:t xml:space="preserve">12.2.1. jeigu Tiekėjas nevykdo prisiimtų įsipareigojimų už Sutartyje </w:t>
            </w:r>
            <w:r w:rsidR="006C1175" w:rsidRPr="00D16753">
              <w:rPr>
                <w:rFonts w:asciiTheme="minorHAnsi" w:hAnsiTheme="minorHAnsi" w:cstheme="minorHAnsi"/>
                <w:kern w:val="2"/>
                <w:szCs w:val="24"/>
              </w:rPr>
              <w:t xml:space="preserve">nustatytus </w:t>
            </w:r>
            <w:r w:rsidRPr="00D16753">
              <w:rPr>
                <w:rFonts w:asciiTheme="minorHAnsi" w:hAnsiTheme="minorHAnsi" w:cstheme="minorHAnsi"/>
                <w:kern w:val="2"/>
                <w:szCs w:val="24"/>
              </w:rPr>
              <w:t>Sutarties įkainius;</w:t>
            </w:r>
          </w:p>
          <w:p w14:paraId="59D7E224" w14:textId="3CF49F8E" w:rsidR="00402199" w:rsidRPr="00D16753" w:rsidRDefault="00402199" w:rsidP="002D429B">
            <w:pPr>
              <w:spacing w:line="257" w:lineRule="auto"/>
              <w:jc w:val="both"/>
              <w:rPr>
                <w:rFonts w:asciiTheme="minorHAnsi" w:eastAsia="Arial" w:hAnsiTheme="minorHAnsi" w:cstheme="minorHAnsi"/>
                <w:kern w:val="2"/>
                <w:szCs w:val="24"/>
                <w:lang w:val="lt"/>
              </w:rPr>
            </w:pPr>
            <w:r w:rsidRPr="00D16753">
              <w:rPr>
                <w:rFonts w:asciiTheme="minorHAnsi" w:eastAsia="Arial" w:hAnsiTheme="minorHAnsi" w:cstheme="minorHAnsi"/>
                <w:kern w:val="2"/>
                <w:szCs w:val="24"/>
                <w:lang w:val="lt"/>
              </w:rPr>
              <w:t>12.2.</w:t>
            </w:r>
            <w:r w:rsidR="006669FB" w:rsidRPr="00D16753">
              <w:rPr>
                <w:rFonts w:asciiTheme="minorHAnsi" w:eastAsia="Arial" w:hAnsiTheme="minorHAnsi" w:cstheme="minorHAnsi"/>
                <w:kern w:val="2"/>
                <w:szCs w:val="24"/>
                <w:lang w:val="lt"/>
              </w:rPr>
              <w:t>2</w:t>
            </w:r>
            <w:r w:rsidRPr="00D16753">
              <w:rPr>
                <w:rFonts w:asciiTheme="minorHAnsi" w:eastAsia="Arial" w:hAnsiTheme="minorHAnsi" w:cstheme="minorHAnsi"/>
                <w:kern w:val="2"/>
                <w:szCs w:val="24"/>
                <w:lang w:val="lt"/>
              </w:rPr>
              <w:t xml:space="preserve">. jeigu Tiekėjas nesilaiko Sutartyje nustatytų Paslaugų teikimo terminų 2 (du) kartus iš eilės arba vėluoja suteikti Paslaugas daugiau nei </w:t>
            </w:r>
            <w:r w:rsidR="00AA426C" w:rsidRPr="00D16753">
              <w:rPr>
                <w:rFonts w:asciiTheme="minorHAnsi" w:eastAsia="Arial" w:hAnsiTheme="minorHAnsi" w:cstheme="minorHAnsi"/>
                <w:kern w:val="2"/>
                <w:szCs w:val="24"/>
                <w:lang w:val="lt"/>
              </w:rPr>
              <w:t>(10 darbo dienų</w:t>
            </w:r>
            <w:r w:rsidRPr="00D16753">
              <w:rPr>
                <w:rFonts w:asciiTheme="minorHAnsi" w:eastAsia="Arial" w:hAnsiTheme="minorHAnsi" w:cstheme="minorHAnsi"/>
                <w:kern w:val="2"/>
                <w:szCs w:val="24"/>
                <w:lang w:val="lt"/>
              </w:rPr>
              <w:t>) nuo Sutartyje nustatyto Paslaugų suteikimo termino;</w:t>
            </w:r>
          </w:p>
          <w:p w14:paraId="3466F29E" w14:textId="1CA3A95E" w:rsidR="00402199" w:rsidRPr="00D16753" w:rsidRDefault="00402199" w:rsidP="009274F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16753">
              <w:rPr>
                <w:rFonts w:asciiTheme="minorHAnsi" w:eastAsia="Arial" w:hAnsiTheme="minorHAnsi" w:cstheme="minorHAnsi"/>
                <w:kern w:val="2"/>
                <w:szCs w:val="24"/>
                <w:lang w:val="lt"/>
              </w:rPr>
              <w:t>12.2.</w:t>
            </w:r>
            <w:r w:rsidR="006669FB" w:rsidRPr="00D16753">
              <w:rPr>
                <w:rFonts w:asciiTheme="minorHAnsi" w:eastAsia="Arial" w:hAnsiTheme="minorHAnsi" w:cstheme="minorHAnsi"/>
                <w:kern w:val="2"/>
                <w:szCs w:val="24"/>
                <w:lang w:val="lt"/>
              </w:rPr>
              <w:t>3</w:t>
            </w:r>
            <w:r w:rsidRPr="00D16753">
              <w:rPr>
                <w:rFonts w:asciiTheme="minorHAnsi" w:eastAsia="Arial" w:hAnsiTheme="minorHAnsi" w:cstheme="minorHAnsi"/>
                <w:kern w:val="2"/>
                <w:szCs w:val="24"/>
                <w:lang w:val="lt"/>
              </w:rPr>
              <w:t>. Tiekėjas pažeidžia Paslaugų suteikimo terminus ir dėl Paslaugų suteikimo vėlavimo Paslaugos tampa nebereikalingos;</w:t>
            </w:r>
          </w:p>
          <w:p w14:paraId="139308FC" w14:textId="7183F376" w:rsidR="00402199" w:rsidRPr="00D16753" w:rsidRDefault="00402199" w:rsidP="0092430D">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16753">
              <w:rPr>
                <w:rFonts w:asciiTheme="minorHAnsi" w:eastAsia="Arial" w:hAnsiTheme="minorHAnsi" w:cstheme="minorHAnsi"/>
                <w:kern w:val="2"/>
                <w:szCs w:val="24"/>
                <w:lang w:val="lt"/>
              </w:rPr>
              <w:t>12.2.</w:t>
            </w:r>
            <w:r w:rsidR="006669FB" w:rsidRPr="00D16753">
              <w:rPr>
                <w:rFonts w:asciiTheme="minorHAnsi" w:eastAsia="Arial" w:hAnsiTheme="minorHAnsi" w:cstheme="minorHAnsi"/>
                <w:kern w:val="2"/>
                <w:szCs w:val="24"/>
                <w:lang w:val="lt"/>
              </w:rPr>
              <w:t>4</w:t>
            </w:r>
            <w:r w:rsidRPr="00D16753">
              <w:rPr>
                <w:rFonts w:asciiTheme="minorHAnsi" w:eastAsia="Arial" w:hAnsiTheme="minorHAnsi" w:cstheme="minorHAnsi"/>
                <w:kern w:val="2"/>
                <w:szCs w:val="24"/>
                <w:lang w:val="lt"/>
              </w:rPr>
              <w:t xml:space="preserve">. Tiekėjo kvalifikacija tapo nebeatitinkančia pirkimo dokumentuose nustatytų Sutarties tinkamam vykdymui būtinų reikalavimų ir šie neatitikimai nebuvo ištaisyti per </w:t>
            </w:r>
            <w:r w:rsidR="0092430D">
              <w:rPr>
                <w:rFonts w:asciiTheme="minorHAnsi" w:eastAsia="Arial" w:hAnsiTheme="minorHAnsi" w:cstheme="minorHAnsi"/>
                <w:kern w:val="2"/>
                <w:szCs w:val="24"/>
                <w:lang w:val="lt"/>
              </w:rPr>
              <w:t>1 (vieną) mėnesį</w:t>
            </w:r>
            <w:r w:rsidRPr="00D16753">
              <w:rPr>
                <w:rFonts w:asciiTheme="minorHAnsi" w:eastAsia="Arial" w:hAnsiTheme="minorHAnsi" w:cstheme="minorHAnsi"/>
                <w:kern w:val="2"/>
                <w:szCs w:val="24"/>
                <w:lang w:val="lt"/>
              </w:rPr>
              <w:t xml:space="preserve"> nuo kvalifikacijos tapimo neatitinkančia dienos;</w:t>
            </w:r>
          </w:p>
          <w:p w14:paraId="36FBC154" w14:textId="6DCF17F0" w:rsidR="006669FB" w:rsidRPr="00D16753" w:rsidRDefault="006669FB">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16753">
              <w:rPr>
                <w:rFonts w:asciiTheme="minorHAnsi" w:eastAsia="Arial" w:hAnsiTheme="minorHAnsi" w:cstheme="minorHAnsi"/>
                <w:kern w:val="2"/>
                <w:szCs w:val="24"/>
                <w:lang w:val="lt"/>
              </w:rPr>
              <w:t>12.2.5. Tiekėjas pažeidžia Bendrųjų sąlygų nuostatas dėl Sutarties vykdymui pasitelkiamų naujų subtiekėjų ir (ar) specialistų / esamų subtiekėjų ir (ar) specialistų keitimo;</w:t>
            </w:r>
          </w:p>
          <w:p w14:paraId="614E8DD8" w14:textId="1E3BD2F4" w:rsidR="00402199" w:rsidRPr="00D16753" w:rsidRDefault="00402199" w:rsidP="00D16753">
            <w:pPr>
              <w:spacing w:line="257" w:lineRule="auto"/>
              <w:jc w:val="both"/>
              <w:rPr>
                <w:rFonts w:asciiTheme="minorHAnsi" w:hAnsiTheme="minorHAnsi" w:cstheme="minorHAnsi"/>
                <w:kern w:val="2"/>
                <w:szCs w:val="24"/>
                <w:shd w:val="clear" w:color="auto" w:fill="FFFFFF"/>
              </w:rPr>
            </w:pPr>
          </w:p>
          <w:p w14:paraId="140DEC92" w14:textId="78188EF0" w:rsidR="00402199" w:rsidRPr="00D16753" w:rsidRDefault="00402199" w:rsidP="00D16753">
            <w:pPr>
              <w:spacing w:line="257" w:lineRule="auto"/>
              <w:jc w:val="both"/>
              <w:rPr>
                <w:rFonts w:asciiTheme="minorHAnsi" w:eastAsia="Arial" w:hAnsiTheme="minorHAnsi" w:cstheme="minorHAnsi"/>
                <w:kern w:val="2"/>
                <w:szCs w:val="24"/>
                <w:lang w:val="lt"/>
              </w:rPr>
            </w:pPr>
            <w:r w:rsidRPr="00D16753">
              <w:rPr>
                <w:rFonts w:asciiTheme="minorHAnsi" w:eastAsia="Arial" w:hAnsiTheme="minorHAnsi" w:cstheme="minorHAnsi"/>
                <w:kern w:val="2"/>
                <w:szCs w:val="24"/>
                <w:lang w:val="lt"/>
              </w:rPr>
              <w:t>12.2.</w:t>
            </w:r>
            <w:r w:rsidR="006669FB" w:rsidRPr="00D16753">
              <w:rPr>
                <w:rFonts w:asciiTheme="minorHAnsi" w:eastAsia="Arial" w:hAnsiTheme="minorHAnsi" w:cstheme="minorHAnsi"/>
                <w:kern w:val="2"/>
                <w:szCs w:val="24"/>
                <w:lang w:val="lt"/>
              </w:rPr>
              <w:t>6</w:t>
            </w:r>
            <w:r w:rsidRPr="00D16753">
              <w:rPr>
                <w:rFonts w:asciiTheme="minorHAnsi" w:eastAsia="Arial" w:hAnsiTheme="minorHAnsi" w:cstheme="minorHAnsi"/>
                <w:kern w:val="2"/>
                <w:szCs w:val="24"/>
                <w:lang w:val="lt"/>
              </w:rPr>
              <w:t>. Tiekėjas 2 (du) kartus pažeidžia esminę Sutarties sąlygą.</w:t>
            </w:r>
          </w:p>
          <w:p w14:paraId="0B019B64" w14:textId="5F7095F4" w:rsidR="006669FB" w:rsidRPr="00D16753" w:rsidRDefault="006669FB" w:rsidP="00D16753">
            <w:pPr>
              <w:spacing w:line="257" w:lineRule="auto"/>
              <w:jc w:val="both"/>
              <w:rPr>
                <w:rFonts w:asciiTheme="minorHAnsi" w:eastAsia="Arial" w:hAnsiTheme="minorHAnsi" w:cstheme="minorHAnsi"/>
                <w:kern w:val="2"/>
                <w:szCs w:val="24"/>
              </w:rPr>
            </w:pPr>
            <w:r w:rsidRPr="00D16753">
              <w:rPr>
                <w:rFonts w:asciiTheme="minorHAnsi" w:eastAsia="Arial" w:hAnsiTheme="minorHAnsi" w:cstheme="minorHAnsi"/>
                <w:kern w:val="2"/>
                <w:szCs w:val="24"/>
                <w:lang w:val="lt"/>
              </w:rPr>
              <w:lastRenderedPageBreak/>
              <w:t>12.2.7. kitais Sutarties ir teisės aktų numatytais atvejais. Nustatydamos, ar Sutarties pažeidimas yra esminis, šalys vadovaujasi Lietuvos Respublikos civilinio kodekso 6.217 straipsniu.</w:t>
            </w:r>
          </w:p>
        </w:tc>
      </w:tr>
      <w:tr w:rsidR="002D429B" w:rsidRPr="00531590" w14:paraId="46270E91" w14:textId="77777777">
        <w:trPr>
          <w:trHeight w:val="300"/>
        </w:trPr>
        <w:tc>
          <w:tcPr>
            <w:tcW w:w="9535" w:type="dxa"/>
            <w:gridSpan w:val="4"/>
          </w:tcPr>
          <w:p w14:paraId="07E06248" w14:textId="77777777" w:rsidR="00027B83" w:rsidRPr="002D429B" w:rsidRDefault="000B0897">
            <w:pPr>
              <w:jc w:val="center"/>
              <w:rPr>
                <w:rFonts w:asciiTheme="minorHAnsi" w:hAnsiTheme="minorHAnsi" w:cstheme="minorHAnsi"/>
                <w:kern w:val="2"/>
                <w:szCs w:val="24"/>
              </w:rPr>
            </w:pPr>
            <w:r w:rsidRPr="00531590">
              <w:rPr>
                <w:rFonts w:asciiTheme="minorHAnsi" w:hAnsiTheme="minorHAnsi" w:cstheme="minorHAnsi"/>
                <w:b/>
                <w:kern w:val="2"/>
                <w:szCs w:val="24"/>
              </w:rPr>
              <w:lastRenderedPageBreak/>
              <w:t xml:space="preserve">13. APLINKOS APSAUGOS IR SOCIALINIAI KRITERIJAI </w:t>
            </w:r>
            <w:r w:rsidRPr="00531590">
              <w:rPr>
                <w:rFonts w:asciiTheme="minorHAnsi" w:hAnsiTheme="minorHAnsi" w:cstheme="minorHAnsi"/>
                <w:kern w:val="2"/>
                <w:szCs w:val="24"/>
              </w:rPr>
              <w:t>(</w:t>
            </w:r>
            <w:r w:rsidRPr="00D16753">
              <w:rPr>
                <w:rFonts w:asciiTheme="minorHAnsi" w:hAnsiTheme="minorHAnsi" w:cstheme="minorHAnsi"/>
                <w:kern w:val="2"/>
                <w:szCs w:val="24"/>
              </w:rPr>
              <w:t>taikoma, jeigu aplinkosauginiai ir (arba) socialiniai kriterijai nustatomi kaip Sutarties vykdymo sąlygos)</w:t>
            </w:r>
          </w:p>
        </w:tc>
      </w:tr>
      <w:tr w:rsidR="002D429B" w:rsidRPr="00531590" w14:paraId="18AE2F61" w14:textId="77777777">
        <w:trPr>
          <w:trHeight w:val="300"/>
        </w:trPr>
        <w:tc>
          <w:tcPr>
            <w:tcW w:w="3058" w:type="dxa"/>
          </w:tcPr>
          <w:p w14:paraId="6366A32C"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 xml:space="preserve">13.1. Su perkamomis paslaugomis susiję  aplinkos apsaugos kriterijai </w:t>
            </w:r>
          </w:p>
        </w:tc>
        <w:tc>
          <w:tcPr>
            <w:tcW w:w="6477" w:type="dxa"/>
            <w:gridSpan w:val="3"/>
          </w:tcPr>
          <w:p w14:paraId="0D76A25F"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13.1.1.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p>
          <w:p w14:paraId="1B3FE065"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Tiekėjas privalo užtikrinti, kad visą Sutarties vykdymo laikotarpį bus laikomasi šių aplinkos apsaugos kriterijų (reikalavimų):</w:t>
            </w:r>
          </w:p>
          <w:p w14:paraId="7C9039E9"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1)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www.vatzum.lt.;</w:t>
            </w:r>
          </w:p>
          <w:p w14:paraId="440A9AD4"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2) jei teikiant paslaugas bus naudojama želdinių ir želdynų priežiūros motorinė technika, turinti vidaus degimo variklį ar elektros variklį, ši technika turi atitikti bent vieną iš šių minimalių aplinkos apsaugos kriterijų:</w:t>
            </w:r>
          </w:p>
          <w:p w14:paraId="65E2822B"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a) ne mažesnį kaip „Euro 6“ standartą, nustatytą Reglamentu (EB) Nr. 715/2007;</w:t>
            </w:r>
          </w:p>
          <w:p w14:paraId="3DA88C94"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625E542"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6D8C022"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d) akumuliatoriumi ar elektra varoma technika, kuri neišmeta teršalų.</w:t>
            </w:r>
          </w:p>
          <w:p w14:paraId="744FCA2A"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 xml:space="preserve"> </w:t>
            </w:r>
          </w:p>
          <w:p w14:paraId="340BAA2A" w14:textId="77777777"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lastRenderedPageBreak/>
              <w:t>13.1.2. Pirkėjui pateikus vienkartinį užsakymą, ne vėliau kaip iki Paslaugų teikimo pradžios, Tiekėjas turės pateikti Pirkėjui trąšų ir dirvožemį gerinančių priemonių, kurios bus naudojamos Paslaugų teikimui, sąrašą bei motorinės technikos, turinčios vidaus degimo variklį ar elektros variklį, kuri bus naudojama Paslaugoms teikti, sąrašą ir dokumentus, įrodančius, kad technika tenkina nustatytus reikalavimus.</w:t>
            </w:r>
          </w:p>
          <w:p w14:paraId="3E8BDF4E" w14:textId="77777777" w:rsidR="00C5661E" w:rsidRPr="00D16753" w:rsidRDefault="00C5661E" w:rsidP="00D16753">
            <w:pPr>
              <w:jc w:val="both"/>
              <w:rPr>
                <w:rFonts w:asciiTheme="minorHAnsi" w:hAnsiTheme="minorHAnsi" w:cstheme="minorHAnsi"/>
                <w:kern w:val="2"/>
                <w:szCs w:val="24"/>
                <w:shd w:val="clear" w:color="auto" w:fill="FFFFFF"/>
              </w:rPr>
            </w:pPr>
          </w:p>
          <w:p w14:paraId="17028935" w14:textId="13ED616B" w:rsidR="00C5661E" w:rsidRPr="00D16753" w:rsidRDefault="00C5661E" w:rsidP="00D16753">
            <w:pPr>
              <w:jc w:val="both"/>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13.1.3. Nustačius, kad Tiekėjas šiame papunktyje nustatyto kriterijaus (-jų) nesilaiko, Tiekėjui taikoma Specialiųjų sąlygų 9.5 papunktyje nurodyto dydžio bauda.</w:t>
            </w:r>
          </w:p>
          <w:p w14:paraId="61AFB5E4" w14:textId="77777777" w:rsidR="00C5661E" w:rsidRPr="00D16753" w:rsidRDefault="00C5661E" w:rsidP="00D16753">
            <w:pPr>
              <w:jc w:val="both"/>
              <w:rPr>
                <w:rFonts w:asciiTheme="minorHAnsi" w:hAnsiTheme="minorHAnsi" w:cstheme="minorHAnsi"/>
                <w:kern w:val="2"/>
                <w:szCs w:val="24"/>
                <w:shd w:val="clear" w:color="auto" w:fill="FFFFFF"/>
              </w:rPr>
            </w:pPr>
          </w:p>
          <w:p w14:paraId="3F14B69B" w14:textId="77777777" w:rsidR="00027B83" w:rsidRPr="002D429B" w:rsidRDefault="00027B83" w:rsidP="006E3DF6">
            <w:pPr>
              <w:rPr>
                <w:rFonts w:asciiTheme="minorHAnsi" w:hAnsiTheme="minorHAnsi" w:cstheme="minorHAnsi"/>
                <w:kern w:val="2"/>
                <w:szCs w:val="24"/>
              </w:rPr>
            </w:pPr>
          </w:p>
        </w:tc>
      </w:tr>
      <w:tr w:rsidR="002D429B" w:rsidRPr="00531590" w14:paraId="71B127CD" w14:textId="77777777">
        <w:trPr>
          <w:trHeight w:val="300"/>
        </w:trPr>
        <w:tc>
          <w:tcPr>
            <w:tcW w:w="3058" w:type="dxa"/>
          </w:tcPr>
          <w:p w14:paraId="6D5C5242"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lastRenderedPageBreak/>
              <w:t>13.2. Su perkamomis Paslaugomis susiję socialiniai kriterijai</w:t>
            </w:r>
          </w:p>
        </w:tc>
        <w:tc>
          <w:tcPr>
            <w:tcW w:w="6477" w:type="dxa"/>
            <w:gridSpan w:val="3"/>
          </w:tcPr>
          <w:p w14:paraId="09CCACC2" w14:textId="77777777" w:rsidR="00027B83" w:rsidRPr="00D16753" w:rsidRDefault="000B0897">
            <w:pPr>
              <w:rPr>
                <w:rFonts w:asciiTheme="minorHAnsi" w:hAnsiTheme="minorHAnsi" w:cstheme="minorHAnsi"/>
                <w:kern w:val="2"/>
                <w:szCs w:val="24"/>
                <w:shd w:val="clear" w:color="auto" w:fill="FFFFFF"/>
              </w:rPr>
            </w:pPr>
            <w:r w:rsidRPr="00D16753">
              <w:rPr>
                <w:rFonts w:asciiTheme="minorHAnsi" w:hAnsiTheme="minorHAnsi" w:cstheme="minorHAnsi"/>
                <w:kern w:val="2"/>
                <w:szCs w:val="24"/>
                <w:shd w:val="clear" w:color="auto" w:fill="FFFFFF"/>
              </w:rPr>
              <w:t>Netaikoma</w:t>
            </w:r>
          </w:p>
          <w:p w14:paraId="0C0C4ED8" w14:textId="77777777" w:rsidR="00027B83" w:rsidRPr="00D16753" w:rsidRDefault="00027B83">
            <w:pPr>
              <w:rPr>
                <w:rFonts w:asciiTheme="minorHAnsi" w:hAnsiTheme="minorHAnsi" w:cstheme="minorHAnsi"/>
                <w:kern w:val="2"/>
                <w:szCs w:val="24"/>
                <w:shd w:val="clear" w:color="auto" w:fill="FFFFFF"/>
              </w:rPr>
            </w:pPr>
          </w:p>
          <w:p w14:paraId="7170065E" w14:textId="1C2E1F1F" w:rsidR="00027B83" w:rsidRPr="00D16753" w:rsidRDefault="00027B83">
            <w:pPr>
              <w:rPr>
                <w:rFonts w:asciiTheme="minorHAnsi" w:hAnsiTheme="minorHAnsi" w:cstheme="minorHAnsi"/>
                <w:kern w:val="2"/>
                <w:szCs w:val="24"/>
              </w:rPr>
            </w:pPr>
          </w:p>
        </w:tc>
      </w:tr>
      <w:tr w:rsidR="002D429B" w:rsidRPr="00531590" w14:paraId="0E3437C2" w14:textId="77777777">
        <w:trPr>
          <w:trHeight w:val="300"/>
        </w:trPr>
        <w:tc>
          <w:tcPr>
            <w:tcW w:w="9535" w:type="dxa"/>
            <w:gridSpan w:val="4"/>
          </w:tcPr>
          <w:p w14:paraId="3450D3CB"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 xml:space="preserve">14. BENDRŲJŲ SĄLYGŲ PAKEITIMAI IR PAPILDYMAI </w:t>
            </w:r>
          </w:p>
          <w:p w14:paraId="1BD9D104" w14:textId="77777777" w:rsidR="00027B83" w:rsidRPr="002D429B" w:rsidRDefault="000B0897">
            <w:pPr>
              <w:jc w:val="center"/>
              <w:rPr>
                <w:rFonts w:asciiTheme="minorHAnsi" w:hAnsiTheme="minorHAnsi" w:cstheme="minorHAnsi"/>
                <w:kern w:val="2"/>
                <w:szCs w:val="24"/>
              </w:rPr>
            </w:pPr>
            <w:r w:rsidRPr="00D16753">
              <w:rPr>
                <w:rFonts w:asciiTheme="minorHAnsi" w:hAnsiTheme="minorHAnsi" w:cstheme="minorHAnsi"/>
                <w:kern w:val="2"/>
                <w:szCs w:val="24"/>
              </w:rPr>
              <w:t xml:space="preserve">(jeigu būtina dėl konkretaus Sutarties dalyko specifikos) </w:t>
            </w:r>
          </w:p>
        </w:tc>
      </w:tr>
      <w:tr w:rsidR="002D429B" w:rsidRPr="00531590" w14:paraId="00CDF661" w14:textId="77777777">
        <w:trPr>
          <w:trHeight w:val="300"/>
        </w:trPr>
        <w:tc>
          <w:tcPr>
            <w:tcW w:w="3058" w:type="dxa"/>
          </w:tcPr>
          <w:p w14:paraId="044BD4E3"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 xml:space="preserve">14.1. </w:t>
            </w:r>
          </w:p>
        </w:tc>
        <w:tc>
          <w:tcPr>
            <w:tcW w:w="6477" w:type="dxa"/>
            <w:gridSpan w:val="3"/>
          </w:tcPr>
          <w:p w14:paraId="6083C247" w14:textId="54097787" w:rsidR="00027B83" w:rsidRDefault="00027B83">
            <w:pPr>
              <w:rPr>
                <w:rFonts w:asciiTheme="minorHAnsi" w:hAnsiTheme="minorHAnsi" w:cstheme="minorHAnsi"/>
                <w:kern w:val="2"/>
                <w:szCs w:val="24"/>
              </w:rPr>
            </w:pPr>
          </w:p>
          <w:p w14:paraId="5A4507EA" w14:textId="77777777" w:rsidR="00AE336A" w:rsidRPr="00AE336A" w:rsidRDefault="00AE336A" w:rsidP="00D16753">
            <w:pPr>
              <w:jc w:val="both"/>
              <w:rPr>
                <w:rFonts w:asciiTheme="minorHAnsi" w:hAnsiTheme="minorHAnsi" w:cstheme="minorHAnsi"/>
                <w:kern w:val="2"/>
                <w:szCs w:val="24"/>
              </w:rPr>
            </w:pPr>
            <w:r w:rsidRPr="00AE336A">
              <w:rPr>
                <w:rFonts w:asciiTheme="minorHAnsi" w:hAnsiTheme="minorHAnsi" w:cstheme="minorHAnsi"/>
                <w:kern w:val="2"/>
                <w:szCs w:val="24"/>
              </w:rPr>
              <w:t xml:space="preserve">Šalys susitaria pakeisti Sutarties Bendrųjų sąlygų 2.2 papunktį ir išdėstyti jį nauja redakcija: </w:t>
            </w:r>
          </w:p>
          <w:p w14:paraId="71F9375E" w14:textId="254D79F8" w:rsidR="00AE336A" w:rsidRPr="009274FF" w:rsidRDefault="00AE336A" w:rsidP="00D16753">
            <w:pPr>
              <w:jc w:val="both"/>
              <w:rPr>
                <w:rFonts w:asciiTheme="minorHAnsi" w:hAnsiTheme="minorHAnsi" w:cstheme="minorHAnsi"/>
                <w:kern w:val="2"/>
                <w:szCs w:val="24"/>
              </w:rPr>
            </w:pPr>
            <w:r w:rsidRPr="00AE336A">
              <w:rPr>
                <w:rFonts w:asciiTheme="minorHAnsi" w:hAnsiTheme="minorHAnsi" w:cstheme="minorHAnsi"/>
                <w:kern w:val="2"/>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Šalys įsipareigoja apie korupcinio pobūdžio veiklas, susijusias su Sutarties vykdymu, pranešti teisės aktų nustatyta tvarka.“</w:t>
            </w:r>
          </w:p>
        </w:tc>
      </w:tr>
      <w:tr w:rsidR="002D429B" w:rsidRPr="00531590" w14:paraId="2CA3CEA0" w14:textId="77777777">
        <w:trPr>
          <w:trHeight w:val="300"/>
        </w:trPr>
        <w:tc>
          <w:tcPr>
            <w:tcW w:w="3058" w:type="dxa"/>
          </w:tcPr>
          <w:p w14:paraId="7871A9FF"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14.2.</w:t>
            </w:r>
          </w:p>
        </w:tc>
        <w:tc>
          <w:tcPr>
            <w:tcW w:w="6477" w:type="dxa"/>
            <w:gridSpan w:val="3"/>
          </w:tcPr>
          <w:p w14:paraId="2111C9A6" w14:textId="77777777" w:rsidR="004A0E1F" w:rsidRPr="004A0E1F" w:rsidRDefault="004A0E1F" w:rsidP="00D16753">
            <w:pPr>
              <w:jc w:val="both"/>
              <w:rPr>
                <w:rFonts w:asciiTheme="minorHAnsi" w:hAnsiTheme="minorHAnsi" w:cstheme="minorHAnsi"/>
                <w:kern w:val="2"/>
                <w:szCs w:val="24"/>
              </w:rPr>
            </w:pPr>
            <w:r w:rsidRPr="004A0E1F">
              <w:rPr>
                <w:rFonts w:asciiTheme="minorHAnsi" w:hAnsiTheme="minorHAnsi" w:cstheme="minorHAnsi"/>
                <w:kern w:val="2"/>
                <w:szCs w:val="24"/>
              </w:rPr>
              <w:t>Šalys susitaria papildyti Sutarties Bendrąsias sąlygas 3.1.4  punktu:</w:t>
            </w:r>
          </w:p>
          <w:p w14:paraId="3081A2C4" w14:textId="4271A3DF" w:rsidR="004A0E1F" w:rsidRDefault="004A0E1F" w:rsidP="00D16753">
            <w:pPr>
              <w:jc w:val="both"/>
              <w:rPr>
                <w:rFonts w:asciiTheme="minorHAnsi" w:hAnsiTheme="minorHAnsi" w:cstheme="minorHAnsi"/>
                <w:kern w:val="2"/>
                <w:szCs w:val="24"/>
              </w:rPr>
            </w:pPr>
            <w:r w:rsidRPr="004A0E1F">
              <w:rPr>
                <w:rFonts w:asciiTheme="minorHAnsi" w:hAnsiTheme="minorHAnsi" w:cstheme="minorHAnsi"/>
                <w:kern w:val="2"/>
                <w:szCs w:val="24"/>
              </w:rPr>
              <w:t>„3.1.4. Tiekėjas įsipareigoja vykdant Sutartį užtikrinti, kad Tiekėjo darbuotojai ir kiti jo vardu veikiantys asmenys nesiims neteisėtų veiksmų, siekdami daryti įtaką Pirkėjo sprendimams, gauti konfidencialios informacijos“.</w:t>
            </w:r>
          </w:p>
          <w:p w14:paraId="27E58ECB" w14:textId="7ADD5F54" w:rsidR="00027B83" w:rsidRPr="002D429B" w:rsidRDefault="00027B83">
            <w:pPr>
              <w:rPr>
                <w:rFonts w:asciiTheme="minorHAnsi" w:hAnsiTheme="minorHAnsi" w:cstheme="minorHAnsi"/>
                <w:kern w:val="2"/>
                <w:szCs w:val="24"/>
              </w:rPr>
            </w:pPr>
          </w:p>
        </w:tc>
      </w:tr>
      <w:tr w:rsidR="002D429B" w:rsidRPr="00531590" w14:paraId="52826352" w14:textId="77777777">
        <w:trPr>
          <w:trHeight w:val="300"/>
        </w:trPr>
        <w:tc>
          <w:tcPr>
            <w:tcW w:w="3058" w:type="dxa"/>
          </w:tcPr>
          <w:p w14:paraId="233A918A"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14.3.</w:t>
            </w:r>
          </w:p>
        </w:tc>
        <w:tc>
          <w:tcPr>
            <w:tcW w:w="6477" w:type="dxa"/>
            <w:gridSpan w:val="3"/>
          </w:tcPr>
          <w:p w14:paraId="3A1AD1D6" w14:textId="1764C11F" w:rsidR="004A0E1F" w:rsidRDefault="004A0E1F">
            <w:pPr>
              <w:rPr>
                <w:rFonts w:asciiTheme="minorHAnsi" w:hAnsiTheme="minorHAnsi" w:cstheme="minorHAnsi"/>
                <w:kern w:val="2"/>
                <w:szCs w:val="24"/>
              </w:rPr>
            </w:pPr>
            <w:r w:rsidRPr="004A0E1F">
              <w:rPr>
                <w:rFonts w:asciiTheme="minorHAnsi" w:hAnsiTheme="minorHAnsi" w:cstheme="minorHAnsi"/>
                <w:kern w:val="2"/>
                <w:szCs w:val="24"/>
              </w:rPr>
              <w:t>Šalys susitaria išbraukti nurodytą Sutarties Bendrųjų sąlygų 10.16.3 punktą, tačiau kitų punktų numeracijos nekeisti</w:t>
            </w:r>
          </w:p>
          <w:p w14:paraId="02FD8275" w14:textId="04956140" w:rsidR="00027B83" w:rsidRPr="009274FF" w:rsidRDefault="00027B83">
            <w:pPr>
              <w:rPr>
                <w:rFonts w:asciiTheme="minorHAnsi" w:hAnsiTheme="minorHAnsi" w:cstheme="minorHAnsi"/>
                <w:kern w:val="2"/>
                <w:szCs w:val="24"/>
              </w:rPr>
            </w:pPr>
          </w:p>
        </w:tc>
      </w:tr>
      <w:tr w:rsidR="002D429B" w:rsidRPr="00531590" w14:paraId="2EFF1763" w14:textId="77777777">
        <w:trPr>
          <w:trHeight w:val="300"/>
        </w:trPr>
        <w:tc>
          <w:tcPr>
            <w:tcW w:w="3058" w:type="dxa"/>
          </w:tcPr>
          <w:p w14:paraId="6F29300F"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lastRenderedPageBreak/>
              <w:t>14.4.</w:t>
            </w:r>
          </w:p>
        </w:tc>
        <w:tc>
          <w:tcPr>
            <w:tcW w:w="6477" w:type="dxa"/>
            <w:gridSpan w:val="3"/>
          </w:tcPr>
          <w:p w14:paraId="1A25962E" w14:textId="77777777" w:rsidR="00027B83" w:rsidRPr="00D16753" w:rsidRDefault="000B0897">
            <w:pPr>
              <w:rPr>
                <w:rFonts w:asciiTheme="minorHAnsi" w:hAnsiTheme="minorHAnsi" w:cstheme="minorHAnsi"/>
                <w:kern w:val="2"/>
                <w:szCs w:val="24"/>
              </w:rPr>
            </w:pPr>
            <w:r w:rsidRPr="00D16753">
              <w:rPr>
                <w:rFonts w:asciiTheme="minorHAnsi" w:hAnsiTheme="minorHAnsi" w:cstheme="minorHAnsi"/>
                <w:kern w:val="2"/>
                <w:szCs w:val="24"/>
              </w:rPr>
              <w:t>(pildyti, jei nustatomos kitokios nei Sutarties Bendrosiose sąlygose nustatytos nuostatos dėl Paslaugų intelektinės nuosavybės):</w:t>
            </w:r>
          </w:p>
        </w:tc>
      </w:tr>
      <w:tr w:rsidR="002D429B" w:rsidRPr="00531590" w14:paraId="48D32DC8" w14:textId="77777777">
        <w:trPr>
          <w:trHeight w:val="300"/>
        </w:trPr>
        <w:tc>
          <w:tcPr>
            <w:tcW w:w="3058" w:type="dxa"/>
          </w:tcPr>
          <w:p w14:paraId="0B30FF0B" w14:textId="77777777" w:rsidR="00027B83" w:rsidRPr="00531590" w:rsidRDefault="000B0897">
            <w:pPr>
              <w:rPr>
                <w:rFonts w:asciiTheme="minorHAnsi" w:hAnsiTheme="minorHAnsi" w:cstheme="minorHAnsi"/>
                <w:b/>
                <w:kern w:val="2"/>
                <w:szCs w:val="24"/>
              </w:rPr>
            </w:pPr>
            <w:r w:rsidRPr="00531590">
              <w:rPr>
                <w:rFonts w:asciiTheme="minorHAnsi" w:hAnsiTheme="minorHAnsi" w:cstheme="minorHAnsi"/>
                <w:b/>
                <w:kern w:val="2"/>
                <w:szCs w:val="24"/>
              </w:rPr>
              <w:t>14.5.</w:t>
            </w:r>
          </w:p>
        </w:tc>
        <w:tc>
          <w:tcPr>
            <w:tcW w:w="6477" w:type="dxa"/>
            <w:gridSpan w:val="3"/>
          </w:tcPr>
          <w:p w14:paraId="71B506CF" w14:textId="77777777" w:rsidR="00027B83" w:rsidRPr="00531590" w:rsidRDefault="000B0897">
            <w:pPr>
              <w:rPr>
                <w:rFonts w:asciiTheme="minorHAnsi" w:hAnsiTheme="minorHAnsi" w:cstheme="minorHAnsi"/>
                <w:kern w:val="2"/>
                <w:szCs w:val="24"/>
              </w:rPr>
            </w:pPr>
            <w:r w:rsidRPr="00531590">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2D429B" w:rsidRPr="00531590" w14:paraId="7ED2EDF1" w14:textId="77777777">
        <w:trPr>
          <w:trHeight w:val="300"/>
        </w:trPr>
        <w:tc>
          <w:tcPr>
            <w:tcW w:w="9535" w:type="dxa"/>
            <w:gridSpan w:val="4"/>
          </w:tcPr>
          <w:p w14:paraId="689031C9"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15. SUTARTIES PRIEDAI</w:t>
            </w:r>
          </w:p>
        </w:tc>
      </w:tr>
      <w:tr w:rsidR="002D429B" w:rsidRPr="00531590" w14:paraId="43B17553" w14:textId="77777777">
        <w:trPr>
          <w:trHeight w:val="300"/>
        </w:trPr>
        <w:tc>
          <w:tcPr>
            <w:tcW w:w="3058" w:type="dxa"/>
          </w:tcPr>
          <w:p w14:paraId="7CFF3567"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15.1. Priedas Nr. 1</w:t>
            </w:r>
          </w:p>
        </w:tc>
        <w:tc>
          <w:tcPr>
            <w:tcW w:w="6477" w:type="dxa"/>
            <w:gridSpan w:val="3"/>
          </w:tcPr>
          <w:p w14:paraId="05A38184" w14:textId="1CF4C071" w:rsidR="00FF345F" w:rsidRPr="00531590" w:rsidRDefault="00FF345F" w:rsidP="00D16753">
            <w:pPr>
              <w:rPr>
                <w:rFonts w:asciiTheme="minorHAnsi" w:hAnsiTheme="minorHAnsi" w:cstheme="minorHAnsi"/>
                <w:b/>
                <w:kern w:val="2"/>
                <w:szCs w:val="24"/>
              </w:rPr>
            </w:pPr>
            <w:r w:rsidRPr="00531590">
              <w:rPr>
                <w:rFonts w:asciiTheme="minorHAnsi" w:hAnsiTheme="minorHAnsi" w:cstheme="minorHAnsi"/>
                <w:b/>
                <w:kern w:val="2"/>
                <w:szCs w:val="24"/>
              </w:rPr>
              <w:t>Želdinių sanitarinės būklės (</w:t>
            </w:r>
            <w:proofErr w:type="spellStart"/>
            <w:r w:rsidRPr="00531590">
              <w:rPr>
                <w:rFonts w:asciiTheme="minorHAnsi" w:hAnsiTheme="minorHAnsi" w:cstheme="minorHAnsi"/>
                <w:b/>
                <w:kern w:val="2"/>
                <w:szCs w:val="24"/>
              </w:rPr>
              <w:t>arboristinės</w:t>
            </w:r>
            <w:proofErr w:type="spellEnd"/>
            <w:r w:rsidRPr="00531590">
              <w:rPr>
                <w:rFonts w:asciiTheme="minorHAnsi" w:hAnsiTheme="minorHAnsi" w:cstheme="minorHAnsi"/>
                <w:b/>
                <w:kern w:val="2"/>
                <w:szCs w:val="24"/>
              </w:rPr>
              <w:t xml:space="preserve"> priežiūros) paslaugų techninė specifikacija </w:t>
            </w:r>
          </w:p>
          <w:p w14:paraId="65B09E30" w14:textId="2D61E39A" w:rsidR="00027B83" w:rsidRPr="00531590" w:rsidRDefault="00027B83" w:rsidP="00D16753">
            <w:pPr>
              <w:rPr>
                <w:rFonts w:asciiTheme="minorHAnsi" w:hAnsiTheme="minorHAnsi" w:cstheme="minorHAnsi"/>
                <w:b/>
                <w:kern w:val="2"/>
                <w:szCs w:val="24"/>
              </w:rPr>
            </w:pPr>
          </w:p>
        </w:tc>
      </w:tr>
      <w:tr w:rsidR="002D429B" w:rsidRPr="00531590" w14:paraId="2CC1D4F0" w14:textId="77777777">
        <w:trPr>
          <w:trHeight w:val="300"/>
        </w:trPr>
        <w:tc>
          <w:tcPr>
            <w:tcW w:w="3058" w:type="dxa"/>
          </w:tcPr>
          <w:p w14:paraId="09EEBB7C"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15.2. Priedas Nr. 2</w:t>
            </w:r>
          </w:p>
        </w:tc>
        <w:tc>
          <w:tcPr>
            <w:tcW w:w="6477" w:type="dxa"/>
            <w:gridSpan w:val="3"/>
          </w:tcPr>
          <w:p w14:paraId="269B3EB8" w14:textId="3BA0772B" w:rsidR="00027B83" w:rsidRPr="00531590" w:rsidRDefault="00FF345F" w:rsidP="00D16753">
            <w:pPr>
              <w:rPr>
                <w:rFonts w:asciiTheme="minorHAnsi" w:hAnsiTheme="minorHAnsi" w:cstheme="minorHAnsi"/>
                <w:b/>
                <w:kern w:val="2"/>
                <w:szCs w:val="24"/>
              </w:rPr>
            </w:pPr>
            <w:r w:rsidRPr="00531590">
              <w:rPr>
                <w:rFonts w:asciiTheme="minorHAnsi" w:hAnsiTheme="minorHAnsi" w:cstheme="minorHAnsi"/>
                <w:b/>
                <w:kern w:val="2"/>
                <w:szCs w:val="24"/>
              </w:rPr>
              <w:t xml:space="preserve">Pasiūlymas </w:t>
            </w:r>
          </w:p>
        </w:tc>
      </w:tr>
      <w:tr w:rsidR="002D429B" w:rsidRPr="00531590" w14:paraId="58745085" w14:textId="77777777">
        <w:trPr>
          <w:trHeight w:val="300"/>
        </w:trPr>
        <w:tc>
          <w:tcPr>
            <w:tcW w:w="3058" w:type="dxa"/>
          </w:tcPr>
          <w:p w14:paraId="2312C897"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15.3. Priedas Nr. 3</w:t>
            </w:r>
          </w:p>
        </w:tc>
        <w:tc>
          <w:tcPr>
            <w:tcW w:w="6477" w:type="dxa"/>
            <w:gridSpan w:val="3"/>
          </w:tcPr>
          <w:p w14:paraId="22A614AF" w14:textId="41BEEC83" w:rsidR="00027B83" w:rsidRPr="00531590" w:rsidRDefault="00FF345F" w:rsidP="00D16753">
            <w:pPr>
              <w:rPr>
                <w:rFonts w:asciiTheme="minorHAnsi" w:hAnsiTheme="minorHAnsi" w:cstheme="minorHAnsi"/>
                <w:b/>
                <w:kern w:val="2"/>
                <w:szCs w:val="24"/>
              </w:rPr>
            </w:pPr>
            <w:r w:rsidRPr="00531590">
              <w:rPr>
                <w:rFonts w:asciiTheme="minorHAnsi" w:hAnsiTheme="minorHAnsi" w:cstheme="minorHAnsi"/>
                <w:b/>
                <w:kern w:val="2"/>
                <w:szCs w:val="24"/>
              </w:rPr>
              <w:t>Tiekėjo vadovaujančių specialistų ir asmenų, atsakingų už sutarties vykdymą, sąrašas</w:t>
            </w:r>
          </w:p>
        </w:tc>
      </w:tr>
      <w:tr w:rsidR="002D429B" w:rsidRPr="00531590" w14:paraId="49AEEE04" w14:textId="77777777">
        <w:trPr>
          <w:trHeight w:val="300"/>
        </w:trPr>
        <w:tc>
          <w:tcPr>
            <w:tcW w:w="3058" w:type="dxa"/>
          </w:tcPr>
          <w:p w14:paraId="0141DB15"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15.4. Priedas Nr. 4</w:t>
            </w:r>
          </w:p>
        </w:tc>
        <w:tc>
          <w:tcPr>
            <w:tcW w:w="6477" w:type="dxa"/>
            <w:gridSpan w:val="3"/>
          </w:tcPr>
          <w:p w14:paraId="567E6329" w14:textId="71C096B5" w:rsidR="00027B83" w:rsidRPr="00531590" w:rsidRDefault="008F118C" w:rsidP="008F118C">
            <w:pPr>
              <w:rPr>
                <w:rFonts w:asciiTheme="minorHAnsi" w:hAnsiTheme="minorHAnsi" w:cstheme="minorHAnsi"/>
                <w:b/>
                <w:kern w:val="2"/>
                <w:szCs w:val="24"/>
              </w:rPr>
            </w:pPr>
            <w:r w:rsidRPr="00531590">
              <w:rPr>
                <w:rFonts w:asciiTheme="minorHAnsi" w:hAnsiTheme="minorHAnsi" w:cstheme="minorHAnsi"/>
                <w:b/>
                <w:kern w:val="2"/>
                <w:szCs w:val="24"/>
              </w:rPr>
              <w:t>Subtiekėjų ir jiems perduodamų teikti paslaugų (darbų) sąrašas</w:t>
            </w:r>
            <w:r w:rsidRPr="00531590" w:rsidDel="006064D5">
              <w:rPr>
                <w:rFonts w:asciiTheme="minorHAnsi" w:hAnsiTheme="minorHAnsi" w:cstheme="minorHAnsi"/>
                <w:b/>
                <w:bCs/>
                <w:kern w:val="2"/>
                <w:szCs w:val="24"/>
              </w:rPr>
              <w:t xml:space="preserve"> </w:t>
            </w:r>
            <w:r w:rsidRPr="00531590">
              <w:rPr>
                <w:rFonts w:asciiTheme="minorHAnsi" w:hAnsiTheme="minorHAnsi" w:cstheme="minorHAnsi"/>
                <w:b/>
                <w:bCs/>
                <w:kern w:val="2"/>
                <w:szCs w:val="24"/>
              </w:rPr>
              <w:t>(pridedamas, jeigu pasitelkiami subtiekėjai)</w:t>
            </w:r>
          </w:p>
        </w:tc>
      </w:tr>
      <w:tr w:rsidR="002D429B" w:rsidRPr="00531590" w14:paraId="64E7ECA8" w14:textId="77777777">
        <w:trPr>
          <w:trHeight w:val="300"/>
        </w:trPr>
        <w:tc>
          <w:tcPr>
            <w:tcW w:w="3058" w:type="dxa"/>
          </w:tcPr>
          <w:p w14:paraId="56EDF7C1"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15.5. Priedas Nr. 5</w:t>
            </w:r>
          </w:p>
        </w:tc>
        <w:tc>
          <w:tcPr>
            <w:tcW w:w="6477" w:type="dxa"/>
            <w:gridSpan w:val="3"/>
          </w:tcPr>
          <w:p w14:paraId="02467AF6" w14:textId="77777777" w:rsidR="00027B83" w:rsidRPr="00531590" w:rsidRDefault="00027B83">
            <w:pPr>
              <w:jc w:val="center"/>
              <w:rPr>
                <w:rFonts w:asciiTheme="minorHAnsi" w:hAnsiTheme="minorHAnsi" w:cstheme="minorHAnsi"/>
                <w:b/>
                <w:kern w:val="2"/>
                <w:szCs w:val="24"/>
              </w:rPr>
            </w:pPr>
          </w:p>
        </w:tc>
      </w:tr>
      <w:tr w:rsidR="002D429B" w:rsidRPr="00531590" w14:paraId="278F6726" w14:textId="77777777">
        <w:tc>
          <w:tcPr>
            <w:tcW w:w="9535" w:type="dxa"/>
            <w:gridSpan w:val="4"/>
          </w:tcPr>
          <w:p w14:paraId="306ED934"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16. ŠALIŲ ATSTOVŲ PARAŠAI</w:t>
            </w:r>
          </w:p>
        </w:tc>
      </w:tr>
      <w:tr w:rsidR="002D429B" w:rsidRPr="00531590" w14:paraId="1A4801F8" w14:textId="77777777">
        <w:tc>
          <w:tcPr>
            <w:tcW w:w="5224" w:type="dxa"/>
            <w:gridSpan w:val="3"/>
          </w:tcPr>
          <w:p w14:paraId="4374ECAE"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PIRKĖJAS</w:t>
            </w:r>
          </w:p>
        </w:tc>
        <w:tc>
          <w:tcPr>
            <w:tcW w:w="4311" w:type="dxa"/>
          </w:tcPr>
          <w:p w14:paraId="77A89ACF" w14:textId="77777777" w:rsidR="00027B83" w:rsidRPr="00531590" w:rsidRDefault="000B0897">
            <w:pPr>
              <w:jc w:val="center"/>
              <w:rPr>
                <w:rFonts w:asciiTheme="minorHAnsi" w:hAnsiTheme="minorHAnsi" w:cstheme="minorHAnsi"/>
                <w:b/>
                <w:kern w:val="2"/>
                <w:szCs w:val="24"/>
              </w:rPr>
            </w:pPr>
            <w:r w:rsidRPr="00531590">
              <w:rPr>
                <w:rFonts w:asciiTheme="minorHAnsi" w:hAnsiTheme="minorHAnsi" w:cstheme="minorHAnsi"/>
                <w:b/>
                <w:kern w:val="2"/>
                <w:szCs w:val="24"/>
              </w:rPr>
              <w:t>TIEKĖJAS</w:t>
            </w:r>
          </w:p>
        </w:tc>
      </w:tr>
      <w:tr w:rsidR="002D429B" w:rsidRPr="00531590" w14:paraId="21CAB534" w14:textId="77777777">
        <w:tc>
          <w:tcPr>
            <w:tcW w:w="5224" w:type="dxa"/>
            <w:gridSpan w:val="3"/>
          </w:tcPr>
          <w:p w14:paraId="578049DB" w14:textId="77777777" w:rsidR="00027B83" w:rsidRPr="00D16753" w:rsidRDefault="000B0897">
            <w:pPr>
              <w:jc w:val="center"/>
              <w:rPr>
                <w:rFonts w:asciiTheme="minorHAnsi" w:hAnsiTheme="minorHAnsi" w:cstheme="minorHAnsi"/>
                <w:kern w:val="2"/>
                <w:szCs w:val="24"/>
              </w:rPr>
            </w:pPr>
            <w:r w:rsidRPr="00D16753">
              <w:rPr>
                <w:rFonts w:asciiTheme="minorHAnsi" w:hAnsiTheme="minorHAnsi" w:cstheme="minorHAnsi"/>
                <w:kern w:val="2"/>
                <w:szCs w:val="24"/>
              </w:rPr>
              <w:t>(nurodomos atstovo pareigos, vardas, pavardė)</w:t>
            </w:r>
          </w:p>
        </w:tc>
        <w:tc>
          <w:tcPr>
            <w:tcW w:w="4311" w:type="dxa"/>
          </w:tcPr>
          <w:p w14:paraId="6F9E2A53" w14:textId="77777777" w:rsidR="00027B83" w:rsidRPr="002D429B" w:rsidRDefault="000B0897">
            <w:pPr>
              <w:jc w:val="center"/>
              <w:rPr>
                <w:rFonts w:asciiTheme="minorHAnsi" w:hAnsiTheme="minorHAnsi" w:cstheme="minorHAnsi"/>
                <w:b/>
                <w:kern w:val="2"/>
                <w:szCs w:val="24"/>
              </w:rPr>
            </w:pPr>
            <w:r w:rsidRPr="00D16753">
              <w:rPr>
                <w:rFonts w:asciiTheme="minorHAnsi" w:hAnsiTheme="minorHAnsi" w:cstheme="minorHAnsi"/>
                <w:kern w:val="2"/>
                <w:szCs w:val="24"/>
              </w:rPr>
              <w:t>(nurodomos atstovo pareigos, vardas, pavardė)</w:t>
            </w:r>
          </w:p>
        </w:tc>
      </w:tr>
      <w:tr w:rsidR="00027B83" w:rsidRPr="00531590" w14:paraId="0C834F1B" w14:textId="77777777">
        <w:tc>
          <w:tcPr>
            <w:tcW w:w="5224" w:type="dxa"/>
            <w:gridSpan w:val="3"/>
          </w:tcPr>
          <w:p w14:paraId="789659E3" w14:textId="77777777" w:rsidR="00027B83" w:rsidRPr="00D16753" w:rsidRDefault="00027B83">
            <w:pPr>
              <w:jc w:val="center"/>
              <w:rPr>
                <w:rFonts w:asciiTheme="minorHAnsi" w:hAnsiTheme="minorHAnsi" w:cstheme="minorHAnsi"/>
                <w:b/>
                <w:kern w:val="2"/>
                <w:szCs w:val="24"/>
              </w:rPr>
            </w:pPr>
          </w:p>
          <w:p w14:paraId="3B035D0A" w14:textId="77777777" w:rsidR="00027B83" w:rsidRPr="00D16753" w:rsidRDefault="000B0897">
            <w:pPr>
              <w:jc w:val="center"/>
              <w:rPr>
                <w:rFonts w:asciiTheme="minorHAnsi" w:hAnsiTheme="minorHAnsi" w:cstheme="minorHAnsi"/>
                <w:b/>
                <w:kern w:val="2"/>
                <w:szCs w:val="24"/>
              </w:rPr>
            </w:pPr>
            <w:r w:rsidRPr="00D16753">
              <w:rPr>
                <w:rFonts w:asciiTheme="minorHAnsi" w:hAnsiTheme="minorHAnsi" w:cstheme="minorHAnsi"/>
                <w:b/>
                <w:kern w:val="2"/>
                <w:szCs w:val="24"/>
              </w:rPr>
              <w:t>(parašas)</w:t>
            </w:r>
          </w:p>
          <w:p w14:paraId="0B1520FA" w14:textId="77777777" w:rsidR="00027B83" w:rsidRPr="00D16753" w:rsidRDefault="00027B83">
            <w:pPr>
              <w:jc w:val="center"/>
              <w:rPr>
                <w:rFonts w:asciiTheme="minorHAnsi" w:hAnsiTheme="minorHAnsi" w:cstheme="minorHAnsi"/>
                <w:b/>
                <w:kern w:val="2"/>
                <w:szCs w:val="24"/>
              </w:rPr>
            </w:pPr>
          </w:p>
          <w:p w14:paraId="449ED037" w14:textId="77777777" w:rsidR="00027B83" w:rsidRPr="00D16753" w:rsidRDefault="00027B83">
            <w:pPr>
              <w:jc w:val="center"/>
              <w:rPr>
                <w:rFonts w:asciiTheme="minorHAnsi" w:hAnsiTheme="minorHAnsi" w:cstheme="minorHAnsi"/>
                <w:b/>
                <w:kern w:val="2"/>
                <w:szCs w:val="24"/>
              </w:rPr>
            </w:pPr>
          </w:p>
        </w:tc>
        <w:tc>
          <w:tcPr>
            <w:tcW w:w="4311" w:type="dxa"/>
          </w:tcPr>
          <w:p w14:paraId="1BA6AD11" w14:textId="77777777" w:rsidR="00027B83" w:rsidRPr="00D16753" w:rsidRDefault="00027B83">
            <w:pPr>
              <w:jc w:val="center"/>
              <w:rPr>
                <w:rFonts w:asciiTheme="minorHAnsi" w:hAnsiTheme="minorHAnsi" w:cstheme="minorHAnsi"/>
                <w:b/>
                <w:kern w:val="2"/>
                <w:szCs w:val="24"/>
              </w:rPr>
            </w:pPr>
          </w:p>
          <w:p w14:paraId="644A2BE8" w14:textId="77777777" w:rsidR="00027B83" w:rsidRPr="00D16753" w:rsidRDefault="000B0897">
            <w:pPr>
              <w:jc w:val="center"/>
              <w:rPr>
                <w:rFonts w:asciiTheme="minorHAnsi" w:hAnsiTheme="minorHAnsi" w:cstheme="minorHAnsi"/>
                <w:b/>
                <w:kern w:val="2"/>
                <w:szCs w:val="24"/>
              </w:rPr>
            </w:pPr>
            <w:r w:rsidRPr="00D16753">
              <w:rPr>
                <w:rFonts w:asciiTheme="minorHAnsi" w:hAnsiTheme="minorHAnsi" w:cstheme="minorHAnsi"/>
                <w:b/>
                <w:kern w:val="2"/>
                <w:szCs w:val="24"/>
              </w:rPr>
              <w:t>(parašas)</w:t>
            </w:r>
          </w:p>
        </w:tc>
      </w:tr>
    </w:tbl>
    <w:p w14:paraId="247E80E6" w14:textId="77777777" w:rsidR="00027B83" w:rsidRPr="00531590" w:rsidRDefault="00027B83">
      <w:pPr>
        <w:rPr>
          <w:rFonts w:asciiTheme="minorHAnsi" w:hAnsiTheme="minorHAnsi" w:cstheme="minorHAnsi"/>
          <w:szCs w:val="24"/>
        </w:rPr>
      </w:pPr>
    </w:p>
    <w:p w14:paraId="2423B2FA" w14:textId="77777777" w:rsidR="00027B83" w:rsidRPr="00531590" w:rsidRDefault="00027B83">
      <w:pPr>
        <w:rPr>
          <w:rFonts w:asciiTheme="minorHAnsi" w:hAnsiTheme="minorHAnsi" w:cstheme="minorHAnsi"/>
          <w:szCs w:val="24"/>
        </w:rPr>
      </w:pPr>
    </w:p>
    <w:p w14:paraId="0895D5E0" w14:textId="77777777" w:rsidR="00027B83" w:rsidRPr="00531590" w:rsidRDefault="000B0897">
      <w:pPr>
        <w:tabs>
          <w:tab w:val="left" w:pos="5400"/>
        </w:tabs>
        <w:jc w:val="center"/>
        <w:textAlignment w:val="center"/>
        <w:rPr>
          <w:rFonts w:asciiTheme="minorHAnsi" w:hAnsiTheme="minorHAnsi" w:cstheme="minorHAnsi"/>
        </w:rPr>
      </w:pPr>
      <w:r w:rsidRPr="00531590">
        <w:rPr>
          <w:rFonts w:asciiTheme="minorHAnsi" w:hAnsiTheme="minorHAnsi" w:cstheme="minorHAnsi"/>
          <w:b/>
          <w:bCs/>
        </w:rPr>
        <w:t>______________</w:t>
      </w:r>
    </w:p>
    <w:sectPr w:rsidR="00027B83" w:rsidRPr="0053159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22D1F" w14:textId="77777777" w:rsidR="004864F4" w:rsidRDefault="004864F4">
      <w:pPr>
        <w:rPr>
          <w:sz w:val="20"/>
        </w:rPr>
      </w:pPr>
      <w:r>
        <w:rPr>
          <w:sz w:val="20"/>
        </w:rPr>
        <w:separator/>
      </w:r>
    </w:p>
  </w:endnote>
  <w:endnote w:type="continuationSeparator" w:id="0">
    <w:p w14:paraId="2548A97C" w14:textId="77777777" w:rsidR="004864F4" w:rsidRDefault="004864F4">
      <w:pPr>
        <w:rPr>
          <w:sz w:val="20"/>
        </w:rPr>
      </w:pPr>
      <w:r>
        <w:rPr>
          <w:sz w:val="20"/>
        </w:rPr>
        <w:continuationSeparator/>
      </w:r>
    </w:p>
  </w:endnote>
  <w:endnote w:type="continuationNotice" w:id="1">
    <w:p w14:paraId="202FEF1E" w14:textId="77777777" w:rsidR="004864F4" w:rsidRDefault="00486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2FF" w:usb1="420024FF"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4864F4" w:rsidRDefault="004864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F5479" w14:textId="77777777" w:rsidR="004864F4" w:rsidRDefault="004864F4">
      <w:pPr>
        <w:rPr>
          <w:sz w:val="20"/>
        </w:rPr>
      </w:pPr>
      <w:r>
        <w:rPr>
          <w:sz w:val="20"/>
        </w:rPr>
        <w:separator/>
      </w:r>
    </w:p>
  </w:footnote>
  <w:footnote w:type="continuationSeparator" w:id="0">
    <w:p w14:paraId="253EB345" w14:textId="77777777" w:rsidR="004864F4" w:rsidRDefault="004864F4">
      <w:pPr>
        <w:rPr>
          <w:sz w:val="20"/>
        </w:rPr>
      </w:pPr>
      <w:r>
        <w:rPr>
          <w:sz w:val="20"/>
        </w:rPr>
        <w:continuationSeparator/>
      </w:r>
    </w:p>
  </w:footnote>
  <w:footnote w:type="continuationNotice" w:id="1">
    <w:p w14:paraId="78C754D4" w14:textId="77777777" w:rsidR="004864F4" w:rsidRDefault="004864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011801BE" w:rsidR="004864F4" w:rsidRDefault="004864F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16753">
      <w:rPr>
        <w:rFonts w:ascii="Arial" w:eastAsia="Arial" w:hAnsi="Arial" w:cs="Arial"/>
        <w:noProof/>
        <w:sz w:val="18"/>
        <w:szCs w:val="18"/>
      </w:rPr>
      <w:t>12</w:t>
    </w:r>
    <w:r>
      <w:rPr>
        <w:rFonts w:ascii="Arial" w:eastAsia="Arial" w:hAnsi="Arial" w:cs="Arial"/>
        <w:sz w:val="18"/>
        <w:szCs w:val="18"/>
      </w:rPr>
      <w:fldChar w:fldCharType="end"/>
    </w:r>
  </w:p>
  <w:p w14:paraId="18CA756E" w14:textId="77777777" w:rsidR="004864F4" w:rsidRDefault="004864F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21D9"/>
    <w:rsid w:val="00027B83"/>
    <w:rsid w:val="0007588E"/>
    <w:rsid w:val="000846E6"/>
    <w:rsid w:val="000966C8"/>
    <w:rsid w:val="000B0897"/>
    <w:rsid w:val="00172D31"/>
    <w:rsid w:val="001952C1"/>
    <w:rsid w:val="001A26D5"/>
    <w:rsid w:val="001E7DDF"/>
    <w:rsid w:val="002176E8"/>
    <w:rsid w:val="002300AE"/>
    <w:rsid w:val="00295834"/>
    <w:rsid w:val="002B1201"/>
    <w:rsid w:val="002D17AD"/>
    <w:rsid w:val="002D429B"/>
    <w:rsid w:val="002E26CB"/>
    <w:rsid w:val="00350525"/>
    <w:rsid w:val="003D381B"/>
    <w:rsid w:val="003E2B5B"/>
    <w:rsid w:val="00402199"/>
    <w:rsid w:val="004864F4"/>
    <w:rsid w:val="004A0E1F"/>
    <w:rsid w:val="004F198F"/>
    <w:rsid w:val="00531099"/>
    <w:rsid w:val="00531590"/>
    <w:rsid w:val="00545279"/>
    <w:rsid w:val="0059650F"/>
    <w:rsid w:val="00622924"/>
    <w:rsid w:val="006669FB"/>
    <w:rsid w:val="006A6C95"/>
    <w:rsid w:val="006C1175"/>
    <w:rsid w:val="006C514E"/>
    <w:rsid w:val="006C79AA"/>
    <w:rsid w:val="006E3DF6"/>
    <w:rsid w:val="006E40B1"/>
    <w:rsid w:val="006F0803"/>
    <w:rsid w:val="006F5143"/>
    <w:rsid w:val="0070118C"/>
    <w:rsid w:val="00737EA2"/>
    <w:rsid w:val="00745D97"/>
    <w:rsid w:val="00752967"/>
    <w:rsid w:val="007621BC"/>
    <w:rsid w:val="00793D6F"/>
    <w:rsid w:val="007A75C6"/>
    <w:rsid w:val="007C4F4C"/>
    <w:rsid w:val="00815D8C"/>
    <w:rsid w:val="0082399E"/>
    <w:rsid w:val="0083118A"/>
    <w:rsid w:val="00836E0D"/>
    <w:rsid w:val="00840486"/>
    <w:rsid w:val="008446AC"/>
    <w:rsid w:val="00894E41"/>
    <w:rsid w:val="008F118C"/>
    <w:rsid w:val="009010AD"/>
    <w:rsid w:val="0092430D"/>
    <w:rsid w:val="009274FF"/>
    <w:rsid w:val="00933C80"/>
    <w:rsid w:val="00934CEB"/>
    <w:rsid w:val="00951D02"/>
    <w:rsid w:val="009728BC"/>
    <w:rsid w:val="009829CC"/>
    <w:rsid w:val="00A97F9C"/>
    <w:rsid w:val="00AA426C"/>
    <w:rsid w:val="00AC23E2"/>
    <w:rsid w:val="00AE336A"/>
    <w:rsid w:val="00B36751"/>
    <w:rsid w:val="00B46F6F"/>
    <w:rsid w:val="00B91C8D"/>
    <w:rsid w:val="00BB6B16"/>
    <w:rsid w:val="00BC5E4E"/>
    <w:rsid w:val="00BF1D5F"/>
    <w:rsid w:val="00BF47BB"/>
    <w:rsid w:val="00C5661E"/>
    <w:rsid w:val="00C74FA2"/>
    <w:rsid w:val="00C81D81"/>
    <w:rsid w:val="00D16753"/>
    <w:rsid w:val="00D55C35"/>
    <w:rsid w:val="00DA4E0C"/>
    <w:rsid w:val="00DF7229"/>
    <w:rsid w:val="00EA4986"/>
    <w:rsid w:val="00EA7323"/>
    <w:rsid w:val="00EE180D"/>
    <w:rsid w:val="00F60BD9"/>
    <w:rsid w:val="00F82705"/>
    <w:rsid w:val="00F86D4C"/>
    <w:rsid w:val="00FF34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BC5E4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C5E4E"/>
    <w:rPr>
      <w:rFonts w:ascii="Segoe UI" w:hAnsi="Segoe UI" w:cs="Segoe UI"/>
      <w:sz w:val="18"/>
      <w:szCs w:val="18"/>
    </w:rPr>
  </w:style>
  <w:style w:type="character" w:styleId="Komentaronuoroda">
    <w:name w:val="annotation reference"/>
    <w:basedOn w:val="Numatytasispastraiposriftas"/>
    <w:semiHidden/>
    <w:unhideWhenUsed/>
    <w:rsid w:val="002E26CB"/>
    <w:rPr>
      <w:sz w:val="16"/>
      <w:szCs w:val="16"/>
    </w:rPr>
  </w:style>
  <w:style w:type="paragraph" w:styleId="Komentarotekstas">
    <w:name w:val="annotation text"/>
    <w:basedOn w:val="prastasis"/>
    <w:link w:val="KomentarotekstasDiagrama"/>
    <w:semiHidden/>
    <w:unhideWhenUsed/>
    <w:rsid w:val="002E26CB"/>
    <w:rPr>
      <w:sz w:val="20"/>
    </w:rPr>
  </w:style>
  <w:style w:type="character" w:customStyle="1" w:styleId="KomentarotekstasDiagrama">
    <w:name w:val="Komentaro tekstas Diagrama"/>
    <w:basedOn w:val="Numatytasispastraiposriftas"/>
    <w:link w:val="Komentarotekstas"/>
    <w:semiHidden/>
    <w:rsid w:val="002E26CB"/>
    <w:rPr>
      <w:sz w:val="20"/>
    </w:rPr>
  </w:style>
  <w:style w:type="paragraph" w:styleId="Komentarotema">
    <w:name w:val="annotation subject"/>
    <w:basedOn w:val="Komentarotekstas"/>
    <w:next w:val="Komentarotekstas"/>
    <w:link w:val="KomentarotemaDiagrama"/>
    <w:semiHidden/>
    <w:unhideWhenUsed/>
    <w:rsid w:val="002E26CB"/>
    <w:rPr>
      <w:b/>
      <w:bCs/>
    </w:rPr>
  </w:style>
  <w:style w:type="character" w:customStyle="1" w:styleId="KomentarotemaDiagrama">
    <w:name w:val="Komentaro tema Diagrama"/>
    <w:basedOn w:val="KomentarotekstasDiagrama"/>
    <w:link w:val="Komentarotema"/>
    <w:semiHidden/>
    <w:rsid w:val="002E26CB"/>
    <w:rPr>
      <w:b/>
      <w:bCs/>
      <w:sz w:val="20"/>
    </w:rPr>
  </w:style>
  <w:style w:type="character" w:styleId="Hipersaitas">
    <w:name w:val="Hyperlink"/>
    <w:basedOn w:val="Numatytasispastraiposriftas"/>
    <w:unhideWhenUsed/>
    <w:rsid w:val="004F19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statistiniu-rodikliu-analiz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giedre.rondamanskiene@kau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infopath/2007/PartnerControls"/>
    <ds:schemaRef ds:uri="http://purl.org/dc/terms/"/>
    <ds:schemaRef ds:uri="e58d86aa-8fe5-4539-8203-03c44674af5d"/>
    <ds:schemaRef ds:uri="http://schemas.microsoft.com/office/2006/documentManagement/types"/>
    <ds:schemaRef ds:uri="http://purl.org/dc/elements/1.1/"/>
    <ds:schemaRef ds:uri="http://schemas.openxmlformats.org/package/2006/metadata/core-properties"/>
    <ds:schemaRef ds:uri="9f7bfde5-fec1-41b1-af96-d0ead4fdf1a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D36A8-B29A-4DC8-BAE3-FE31F462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18726</Words>
  <Characters>10675</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2025-09-25T05:27:00Z</dcterms:created>
  <dcterms:modified xsi:type="dcterms:W3CDTF">2025-10-09T12:27:00Z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